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4B6521" w14:textId="5FB17D9E" w:rsidR="00585F52" w:rsidRPr="003A43CE" w:rsidRDefault="000D72D0" w:rsidP="00585F52">
      <w:pPr>
        <w:pStyle w:val="Heading1"/>
        <w:spacing w:before="0" w:after="120"/>
        <w:jc w:val="center"/>
      </w:pPr>
      <w:r w:rsidRPr="003A43CE">
        <w:rPr>
          <w:noProof/>
          <w:lang w:val="en-US" w:eastAsia="en-US"/>
        </w:rPr>
        <w:drawing>
          <wp:inline distT="0" distB="0" distL="0" distR="0" wp14:anchorId="5701CC1B" wp14:editId="20B876C7">
            <wp:extent cx="3472180" cy="639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39B06" w14:textId="77777777" w:rsidR="001331B2" w:rsidRPr="003A43CE" w:rsidRDefault="001331B2" w:rsidP="00D827CC">
      <w:pPr>
        <w:spacing w:before="240"/>
        <w:jc w:val="center"/>
        <w:rPr>
          <w:sz w:val="28"/>
        </w:rPr>
      </w:pPr>
      <w:r w:rsidRPr="003A43CE">
        <w:rPr>
          <w:sz w:val="28"/>
        </w:rPr>
        <w:t xml:space="preserve">Studentská Grantová Agentura Přírodovědecké fakulty Jihočeské </w:t>
      </w:r>
      <w:r w:rsidR="0062650E" w:rsidRPr="003A43CE">
        <w:rPr>
          <w:sz w:val="28"/>
        </w:rPr>
        <w:t>u</w:t>
      </w:r>
      <w:r w:rsidRPr="003A43CE">
        <w:rPr>
          <w:sz w:val="28"/>
        </w:rPr>
        <w:t>niverzity vyhlašuje</w:t>
      </w:r>
    </w:p>
    <w:p w14:paraId="710F0E91" w14:textId="3CC71350" w:rsidR="001331B2" w:rsidRPr="003A43CE" w:rsidRDefault="001331B2" w:rsidP="00902AB1">
      <w:pPr>
        <w:pStyle w:val="NormalWeb"/>
        <w:spacing w:before="0" w:after="120"/>
        <w:jc w:val="center"/>
        <w:rPr>
          <w:b/>
          <w:bCs/>
          <w:sz w:val="48"/>
          <w:szCs w:val="48"/>
          <w:lang w:val="pl-PL"/>
        </w:rPr>
      </w:pPr>
      <w:r w:rsidRPr="003A43CE">
        <w:rPr>
          <w:b/>
          <w:bCs/>
          <w:sz w:val="48"/>
          <w:szCs w:val="48"/>
        </w:rPr>
        <w:t xml:space="preserve">soutěž o finanční podporu projektů pro rok </w:t>
      </w:r>
      <w:r w:rsidR="00B140FF">
        <w:rPr>
          <w:b/>
          <w:bCs/>
          <w:sz w:val="48"/>
          <w:szCs w:val="48"/>
        </w:rPr>
        <w:t>202</w:t>
      </w:r>
      <w:r w:rsidR="00083B32">
        <w:rPr>
          <w:b/>
          <w:bCs/>
          <w:sz w:val="48"/>
          <w:szCs w:val="48"/>
        </w:rPr>
        <w:t>4</w:t>
      </w:r>
    </w:p>
    <w:p w14:paraId="69AEC543" w14:textId="5874B445" w:rsidR="00E369C0" w:rsidRPr="003A43CE" w:rsidRDefault="001331B2" w:rsidP="00E369C0">
      <w:pPr>
        <w:pStyle w:val="NormalWeb"/>
        <w:spacing w:before="0" w:after="0"/>
        <w:jc w:val="both"/>
        <w:rPr>
          <w:bCs/>
        </w:rPr>
      </w:pPr>
      <w:r w:rsidRPr="003A43CE">
        <w:t xml:space="preserve">Účelem Studentské grantové agentury (SGA) je podpora projektů studentů </w:t>
      </w:r>
      <w:r w:rsidRPr="003A43CE">
        <w:rPr>
          <w:b/>
        </w:rPr>
        <w:t xml:space="preserve">bakalářského a magisterského stupně studia na </w:t>
      </w:r>
      <w:proofErr w:type="spellStart"/>
      <w:r w:rsidRPr="003A43CE">
        <w:rPr>
          <w:b/>
        </w:rPr>
        <w:t>PřF</w:t>
      </w:r>
      <w:proofErr w:type="spellEnd"/>
      <w:r w:rsidRPr="003A43CE">
        <w:rPr>
          <w:b/>
        </w:rPr>
        <w:t xml:space="preserve"> JU</w:t>
      </w:r>
      <w:r w:rsidRPr="003A43CE">
        <w:t xml:space="preserve">. </w:t>
      </w:r>
      <w:r w:rsidR="00520489" w:rsidRPr="003A43CE">
        <w:t xml:space="preserve">Projekty </w:t>
      </w:r>
      <w:r w:rsidR="00DD1CB2" w:rsidRPr="003A43CE">
        <w:t>mohou, ale</w:t>
      </w:r>
      <w:r w:rsidR="00520489" w:rsidRPr="003A43CE">
        <w:t xml:space="preserve"> nemusí souviset s tématem zadané bakalářské nebo magisterské práce (úspěšné řešení kvalifikační práce nesmí být závislé na přidělení grantu SGA). </w:t>
      </w:r>
      <w:r w:rsidRPr="003A43CE">
        <w:t>Každý student</w:t>
      </w:r>
      <w:r w:rsidR="00520489" w:rsidRPr="003A43CE">
        <w:t>,</w:t>
      </w:r>
      <w:r w:rsidRPr="003A43CE">
        <w:t xml:space="preserve"> jenž pod</w:t>
      </w:r>
      <w:r w:rsidR="00520489" w:rsidRPr="003A43CE">
        <w:t>ává</w:t>
      </w:r>
      <w:r w:rsidRPr="003A43CE">
        <w:t xml:space="preserve"> žádost o udělení grantu, si předem musí najít vědeckého pracovníka </w:t>
      </w:r>
      <w:r w:rsidR="00520489" w:rsidRPr="003A43CE">
        <w:t>(</w:t>
      </w:r>
      <w:r w:rsidR="000142ED" w:rsidRPr="003A43CE">
        <w:t>lze i</w:t>
      </w:r>
      <w:r w:rsidR="00F61086" w:rsidRPr="003A43CE">
        <w:t xml:space="preserve"> studenta doktorského studia </w:t>
      </w:r>
      <w:proofErr w:type="spellStart"/>
      <w:r w:rsidR="00F61086" w:rsidRPr="003A43CE">
        <w:t>PřF</w:t>
      </w:r>
      <w:proofErr w:type="spellEnd"/>
      <w:r w:rsidR="00723FD2" w:rsidRPr="003A43CE">
        <w:t>,</w:t>
      </w:r>
      <w:r w:rsidR="00520489" w:rsidRPr="003A43CE">
        <w:t xml:space="preserve"> </w:t>
      </w:r>
      <w:r w:rsidR="00F61086" w:rsidRPr="003A43CE">
        <w:t xml:space="preserve">který bude po celý rok </w:t>
      </w:r>
      <w:r w:rsidR="00B140FF">
        <w:t>202</w:t>
      </w:r>
      <w:r w:rsidR="00083B32">
        <w:t>4</w:t>
      </w:r>
      <w:r w:rsidR="00F61086" w:rsidRPr="003A43CE">
        <w:t xml:space="preserve"> studentem v prezenční formě) </w:t>
      </w:r>
      <w:r w:rsidRPr="003A43CE">
        <w:t>jako garanta</w:t>
      </w:r>
      <w:r w:rsidR="00F61086" w:rsidRPr="003A43CE">
        <w:t>.</w:t>
      </w:r>
      <w:r w:rsidRPr="003A43CE">
        <w:t xml:space="preserve"> </w:t>
      </w:r>
      <w:r w:rsidR="00F61086" w:rsidRPr="003A43CE">
        <w:t>S</w:t>
      </w:r>
      <w:r w:rsidR="00520489" w:rsidRPr="003A43CE">
        <w:t xml:space="preserve"> návrhem </w:t>
      </w:r>
      <w:r w:rsidR="00F61086" w:rsidRPr="003A43CE">
        <w:t xml:space="preserve">musí </w:t>
      </w:r>
      <w:r w:rsidR="00520489" w:rsidRPr="003A43CE">
        <w:t xml:space="preserve">souhlasit vedoucí </w:t>
      </w:r>
      <w:r w:rsidR="00723FD2" w:rsidRPr="003A43CE">
        <w:t>pracoviště</w:t>
      </w:r>
      <w:r w:rsidR="003901CA" w:rsidRPr="003A43CE">
        <w:t xml:space="preserve"> </w:t>
      </w:r>
      <w:proofErr w:type="spellStart"/>
      <w:r w:rsidR="003901CA" w:rsidRPr="003A43CE">
        <w:t>PřF</w:t>
      </w:r>
      <w:proofErr w:type="spellEnd"/>
      <w:r w:rsidR="00723FD2" w:rsidRPr="003A43CE">
        <w:t xml:space="preserve"> (</w:t>
      </w:r>
      <w:r w:rsidR="00520489" w:rsidRPr="003A43CE">
        <w:t>katedry/</w:t>
      </w:r>
      <w:r w:rsidR="00F61086" w:rsidRPr="003A43CE">
        <w:t>CPE/LAPE</w:t>
      </w:r>
      <w:r w:rsidR="00723FD2" w:rsidRPr="003A43CE">
        <w:t>)</w:t>
      </w:r>
      <w:r w:rsidR="00F61086" w:rsidRPr="003A43CE">
        <w:t>, na které</w:t>
      </w:r>
      <w:r w:rsidR="00723FD2" w:rsidRPr="003A43CE">
        <w:t>m</w:t>
      </w:r>
      <w:r w:rsidR="00F61086" w:rsidRPr="003A43CE">
        <w:t xml:space="preserve"> bude projekt SGA řešen a na je</w:t>
      </w:r>
      <w:r w:rsidR="00723FD2" w:rsidRPr="003A43CE">
        <w:t>hož</w:t>
      </w:r>
      <w:r w:rsidR="00F61086" w:rsidRPr="003A43CE">
        <w:t xml:space="preserve"> účet budou prostředky SGA převedeny. Vedoucí </w:t>
      </w:r>
      <w:r w:rsidR="00723FD2" w:rsidRPr="003A43CE">
        <w:t>pracoviště</w:t>
      </w:r>
      <w:r w:rsidR="00F61086" w:rsidRPr="003A43CE">
        <w:t xml:space="preserve"> garantuje uvolnění přidělených </w:t>
      </w:r>
      <w:r w:rsidR="005E0BBF" w:rsidRPr="003A43CE">
        <w:t>prostředků</w:t>
      </w:r>
      <w:r w:rsidR="00F61086" w:rsidRPr="003A43CE">
        <w:t xml:space="preserve"> </w:t>
      </w:r>
      <w:r w:rsidR="005E0BBF" w:rsidRPr="003A43CE">
        <w:t xml:space="preserve">v souladu s </w:t>
      </w:r>
      <w:r w:rsidR="00F61086" w:rsidRPr="003A43CE">
        <w:t>projektov</w:t>
      </w:r>
      <w:r w:rsidR="005E0BBF" w:rsidRPr="003A43CE">
        <w:t>ou</w:t>
      </w:r>
      <w:r w:rsidR="00F61086" w:rsidRPr="003A43CE">
        <w:t xml:space="preserve"> žádost</w:t>
      </w:r>
      <w:r w:rsidR="005E0BBF" w:rsidRPr="003A43CE">
        <w:t>í</w:t>
      </w:r>
      <w:r w:rsidRPr="003A43CE">
        <w:t xml:space="preserve">. </w:t>
      </w:r>
      <w:r w:rsidRPr="003A43CE">
        <w:rPr>
          <w:b/>
        </w:rPr>
        <w:t xml:space="preserve">Pro rok </w:t>
      </w:r>
      <w:r w:rsidR="00B140FF">
        <w:rPr>
          <w:b/>
        </w:rPr>
        <w:t>202</w:t>
      </w:r>
      <w:r w:rsidR="00083B32">
        <w:rPr>
          <w:b/>
        </w:rPr>
        <w:t>4</w:t>
      </w:r>
      <w:r w:rsidR="002F6A2A" w:rsidRPr="003A43CE">
        <w:rPr>
          <w:b/>
        </w:rPr>
        <w:t xml:space="preserve"> </w:t>
      </w:r>
      <w:r w:rsidR="00E369C0" w:rsidRPr="003A43CE">
        <w:rPr>
          <w:b/>
        </w:rPr>
        <w:t xml:space="preserve">mohou </w:t>
      </w:r>
      <w:r w:rsidRPr="003A43CE">
        <w:rPr>
          <w:b/>
        </w:rPr>
        <w:t xml:space="preserve">žádat o finanční podporu do výše </w:t>
      </w:r>
      <w:r w:rsidR="00F81F40">
        <w:rPr>
          <w:b/>
        </w:rPr>
        <w:t>30</w:t>
      </w:r>
      <w:r w:rsidR="002F6A2A" w:rsidRPr="003A43CE">
        <w:rPr>
          <w:b/>
        </w:rPr>
        <w:t xml:space="preserve"> </w:t>
      </w:r>
      <w:r w:rsidRPr="003A43CE">
        <w:rPr>
          <w:b/>
        </w:rPr>
        <w:t>tisíc korun na jeden projekt</w:t>
      </w:r>
      <w:r w:rsidR="00E369C0" w:rsidRPr="003A43CE">
        <w:rPr>
          <w:b/>
        </w:rPr>
        <w:t>:</w:t>
      </w:r>
    </w:p>
    <w:p w14:paraId="70D28D74" w14:textId="1B42EE00" w:rsidR="00E369C0" w:rsidRPr="003B5757" w:rsidRDefault="002F6A2A" w:rsidP="003B5757">
      <w:pPr>
        <w:pStyle w:val="NormalWeb"/>
        <w:numPr>
          <w:ilvl w:val="0"/>
          <w:numId w:val="16"/>
        </w:numPr>
        <w:spacing w:before="0" w:after="0"/>
        <w:jc w:val="both"/>
        <w:rPr>
          <w:b/>
          <w:bCs/>
        </w:rPr>
      </w:pPr>
      <w:r w:rsidRPr="003A43CE">
        <w:rPr>
          <w:b/>
        </w:rPr>
        <w:t>studenti</w:t>
      </w:r>
      <w:r w:rsidR="006B7061" w:rsidRPr="003A43CE">
        <w:rPr>
          <w:b/>
        </w:rPr>
        <w:t xml:space="preserve"> 1.-5. semestru bakalářského studia </w:t>
      </w:r>
      <w:r w:rsidR="001E2A5F" w:rsidRPr="003A43CE">
        <w:rPr>
          <w:bCs/>
        </w:rPr>
        <w:t>(v okamžiku podání</w:t>
      </w:r>
      <w:r w:rsidR="00EB7A21" w:rsidRPr="003A43CE">
        <w:rPr>
          <w:bCs/>
        </w:rPr>
        <w:t xml:space="preserve"> žádosti</w:t>
      </w:r>
      <w:r w:rsidR="001E2A5F" w:rsidRPr="003A43CE">
        <w:rPr>
          <w:bCs/>
        </w:rPr>
        <w:t>)</w:t>
      </w:r>
    </w:p>
    <w:p w14:paraId="58898D7B" w14:textId="4B5B644C" w:rsidR="00A353C4" w:rsidRPr="003A43CE" w:rsidRDefault="006B7061" w:rsidP="003B5757">
      <w:pPr>
        <w:pStyle w:val="NormalWeb"/>
        <w:numPr>
          <w:ilvl w:val="0"/>
          <w:numId w:val="16"/>
        </w:numPr>
        <w:spacing w:before="0" w:after="0"/>
        <w:jc w:val="both"/>
        <w:rPr>
          <w:b/>
          <w:bCs/>
        </w:rPr>
      </w:pPr>
      <w:r w:rsidRPr="003A43CE">
        <w:rPr>
          <w:b/>
        </w:rPr>
        <w:t xml:space="preserve">studenti magisterského studia, </w:t>
      </w:r>
      <w:r w:rsidR="002F6A2A" w:rsidRPr="003A43CE">
        <w:rPr>
          <w:b/>
        </w:rPr>
        <w:t xml:space="preserve">kteří budou celý rok </w:t>
      </w:r>
      <w:r w:rsidR="00B140FF">
        <w:rPr>
          <w:b/>
        </w:rPr>
        <w:t>202</w:t>
      </w:r>
      <w:r w:rsidR="00083B32">
        <w:rPr>
          <w:b/>
        </w:rPr>
        <w:t>4</w:t>
      </w:r>
      <w:r w:rsidR="002F6A2A" w:rsidRPr="003A43CE">
        <w:rPr>
          <w:b/>
        </w:rPr>
        <w:t xml:space="preserve"> ve standardní době studia</w:t>
      </w:r>
      <w:r w:rsidR="004422D5" w:rsidRPr="003A43CE">
        <w:rPr>
          <w:rStyle w:val="FootnoteReference"/>
          <w:b/>
        </w:rPr>
        <w:footnoteReference w:id="1"/>
      </w:r>
      <w:r w:rsidR="004422D5" w:rsidRPr="003A43CE">
        <w:rPr>
          <w:b/>
        </w:rPr>
        <w:t>.</w:t>
      </w:r>
    </w:p>
    <w:p w14:paraId="300588B8" w14:textId="77777777" w:rsidR="002B37A9" w:rsidRPr="003A43CE" w:rsidRDefault="002B37A9" w:rsidP="00A353C4">
      <w:pPr>
        <w:pStyle w:val="NormalWeb"/>
        <w:spacing w:before="0" w:after="0"/>
        <w:jc w:val="both"/>
        <w:rPr>
          <w:b/>
          <w:bCs/>
        </w:rPr>
      </w:pPr>
    </w:p>
    <w:p w14:paraId="5F5AB6EF" w14:textId="77777777" w:rsidR="00A353C4" w:rsidRPr="003A43CE" w:rsidRDefault="001331B2" w:rsidP="00A353C4">
      <w:pPr>
        <w:pStyle w:val="NormalWeb"/>
        <w:spacing w:before="0" w:after="0"/>
        <w:jc w:val="both"/>
        <w:rPr>
          <w:b/>
          <w:bCs/>
        </w:rPr>
      </w:pPr>
      <w:r w:rsidRPr="003A43CE">
        <w:rPr>
          <w:b/>
          <w:bCs/>
        </w:rPr>
        <w:t>Pokyny pro vypracování projektu</w:t>
      </w:r>
    </w:p>
    <w:p w14:paraId="3628E297" w14:textId="6A48FD39" w:rsidR="00E369C0" w:rsidRPr="003A43CE" w:rsidRDefault="001331B2" w:rsidP="00C52206">
      <w:pPr>
        <w:pStyle w:val="NormalWeb"/>
        <w:spacing w:before="0" w:after="0"/>
        <w:jc w:val="both"/>
      </w:pPr>
      <w:r w:rsidRPr="003A43CE">
        <w:t xml:space="preserve">1. </w:t>
      </w:r>
      <w:r w:rsidR="00E369C0" w:rsidRPr="003A43CE">
        <w:t>Vyplňte žádost o projekt ve formuláři SGA</w:t>
      </w:r>
      <w:r w:rsidR="00C7029F">
        <w:t>_</w:t>
      </w:r>
      <w:r w:rsidR="00B140FF">
        <w:t>202</w:t>
      </w:r>
      <w:r w:rsidR="00083B32">
        <w:t>4</w:t>
      </w:r>
      <w:r w:rsidR="00ED2F61" w:rsidRPr="003A43CE">
        <w:t>.docx</w:t>
      </w:r>
      <w:r w:rsidR="00E369C0" w:rsidRPr="003A43CE">
        <w:t xml:space="preserve"> (ke stažení na </w:t>
      </w:r>
      <w:hyperlink r:id="rId8" w:history="1">
        <w:r w:rsidR="00B140FF" w:rsidRPr="00EC0F01">
          <w:rPr>
            <w:rStyle w:val="Hyperlink"/>
          </w:rPr>
          <w:t>https://www.prf.jcu.cz/cz/veda-a-vyzkum/granty</w:t>
        </w:r>
      </w:hyperlink>
      <w:r w:rsidR="00E369C0" w:rsidRPr="003A43CE">
        <w:t xml:space="preserve">). </w:t>
      </w:r>
      <w:r w:rsidR="00E369C0" w:rsidRPr="003A43CE">
        <w:rPr>
          <w:b/>
        </w:rPr>
        <w:t xml:space="preserve">Rozsah textu mimo použité literatury je limitován 6000 znaky </w:t>
      </w:r>
      <w:r w:rsidR="00507463">
        <w:rPr>
          <w:b/>
        </w:rPr>
        <w:t>(</w:t>
      </w:r>
      <w:r w:rsidR="00E369C0" w:rsidRPr="008C26F7">
        <w:rPr>
          <w:bCs/>
        </w:rPr>
        <w:t xml:space="preserve">včetně </w:t>
      </w:r>
      <w:r w:rsidR="00E369C0" w:rsidRPr="00311939">
        <w:rPr>
          <w:b/>
        </w:rPr>
        <w:t>mezer</w:t>
      </w:r>
      <w:r w:rsidR="00507463">
        <w:rPr>
          <w:bCs/>
        </w:rPr>
        <w:t>,</w:t>
      </w:r>
      <w:r w:rsidR="00B140FF">
        <w:rPr>
          <w:bCs/>
        </w:rPr>
        <w:t xml:space="preserve"> </w:t>
      </w:r>
      <w:r w:rsidR="00B140FF" w:rsidRPr="008C26F7">
        <w:rPr>
          <w:bCs/>
        </w:rPr>
        <w:t>nadpisů, tabulek a popisků obrázků)</w:t>
      </w:r>
      <w:r w:rsidR="00E369C0" w:rsidRPr="003A43CE">
        <w:t>, plus maximálně 1 strana A4 grafických příloh bez textu. Rozsah textu pečlivě zkontrolujte. Kvůli zachování férových podmínek soutěže bude projekt přesahující stanovený limit vyřazen.</w:t>
      </w:r>
      <w:r w:rsidR="00C7029F">
        <w:t xml:space="preserve"> Studenti bakalářského stupně studia mohou žádost vyplňovat v českém nebo anglickém jazyce, studenti magisterského stupně pouze v angličtině (form</w:t>
      </w:r>
      <w:r w:rsidR="00291534">
        <w:t>u</w:t>
      </w:r>
      <w:r w:rsidR="00C7029F">
        <w:t>lář SGA</w:t>
      </w:r>
      <w:r w:rsidR="00C7029F">
        <w:rPr>
          <w:lang w:val="en-GB"/>
        </w:rPr>
        <w:t>_EN_2024.docx</w:t>
      </w:r>
      <w:r w:rsidR="00C7029F">
        <w:t>).</w:t>
      </w:r>
    </w:p>
    <w:p w14:paraId="598986AF" w14:textId="77777777" w:rsidR="00E369C0" w:rsidRPr="003A43CE" w:rsidRDefault="001331B2" w:rsidP="00E369C0">
      <w:pPr>
        <w:pStyle w:val="NormalWeb"/>
        <w:spacing w:before="0" w:after="0"/>
        <w:jc w:val="both"/>
      </w:pPr>
      <w:r w:rsidRPr="003A43CE">
        <w:t xml:space="preserve">2. </w:t>
      </w:r>
      <w:r w:rsidR="00E369C0" w:rsidRPr="003A43CE">
        <w:t xml:space="preserve">Vyplňte titulní stranu žádosti, podepište sami a nechte podepsat garantem a vedoucím pracoviště </w:t>
      </w:r>
      <w:proofErr w:type="spellStart"/>
      <w:r w:rsidR="00E369C0" w:rsidRPr="003A43CE">
        <w:t>PřF</w:t>
      </w:r>
      <w:proofErr w:type="spellEnd"/>
      <w:r w:rsidR="00E369C0" w:rsidRPr="003A43CE">
        <w:t>.</w:t>
      </w:r>
    </w:p>
    <w:p w14:paraId="0C00BA86" w14:textId="1DF8C1B3" w:rsidR="001331B2" w:rsidRPr="003A43CE" w:rsidRDefault="001331B2" w:rsidP="0094418B">
      <w:pPr>
        <w:pStyle w:val="NormalWeb"/>
        <w:spacing w:before="0" w:after="0"/>
        <w:jc w:val="both"/>
      </w:pPr>
      <w:r w:rsidRPr="003A43CE">
        <w:t xml:space="preserve">3. Do </w:t>
      </w:r>
      <w:r w:rsidR="00083B32">
        <w:rPr>
          <w:b/>
          <w:bCs/>
        </w:rPr>
        <w:t>1</w:t>
      </w:r>
      <w:r w:rsidR="002F6A2A" w:rsidRPr="003A43CE">
        <w:rPr>
          <w:b/>
          <w:bCs/>
        </w:rPr>
        <w:t>.</w:t>
      </w:r>
      <w:r w:rsidR="004F03BA" w:rsidRPr="003A43CE">
        <w:rPr>
          <w:b/>
        </w:rPr>
        <w:t xml:space="preserve"> </w:t>
      </w:r>
      <w:r w:rsidR="002F6A2A" w:rsidRPr="003A43CE">
        <w:rPr>
          <w:b/>
        </w:rPr>
        <w:t>1</w:t>
      </w:r>
      <w:r w:rsidR="00083B32">
        <w:rPr>
          <w:b/>
        </w:rPr>
        <w:t>2</w:t>
      </w:r>
      <w:r w:rsidR="002F6A2A" w:rsidRPr="003A43CE">
        <w:rPr>
          <w:b/>
        </w:rPr>
        <w:t>.</w:t>
      </w:r>
      <w:r w:rsidRPr="003A43CE">
        <w:rPr>
          <w:b/>
        </w:rPr>
        <w:t xml:space="preserve"> </w:t>
      </w:r>
      <w:r w:rsidR="00B140FF">
        <w:rPr>
          <w:b/>
        </w:rPr>
        <w:t>202</w:t>
      </w:r>
      <w:r w:rsidR="00083B32">
        <w:rPr>
          <w:b/>
        </w:rPr>
        <w:t>3</w:t>
      </w:r>
      <w:r w:rsidRPr="003A43CE">
        <w:rPr>
          <w:b/>
        </w:rPr>
        <w:t xml:space="preserve">, </w:t>
      </w:r>
      <w:r w:rsidR="00EA77F8" w:rsidRPr="003A43CE">
        <w:rPr>
          <w:b/>
        </w:rPr>
        <w:t>9</w:t>
      </w:r>
      <w:r w:rsidRPr="003A43CE">
        <w:rPr>
          <w:b/>
        </w:rPr>
        <w:t>:00 hodin</w:t>
      </w:r>
      <w:r w:rsidRPr="003A43CE">
        <w:t xml:space="preserve"> doručte podepsan</w:t>
      </w:r>
      <w:r w:rsidR="003F19C3" w:rsidRPr="003A43CE">
        <w:t>ou</w:t>
      </w:r>
      <w:r w:rsidRPr="003A43CE">
        <w:t xml:space="preserve"> </w:t>
      </w:r>
      <w:r w:rsidR="003F19C3" w:rsidRPr="003A43CE">
        <w:t xml:space="preserve">žádost </w:t>
      </w:r>
      <w:r w:rsidR="00110D69" w:rsidRPr="003A43CE">
        <w:t>na oddělení věd</w:t>
      </w:r>
      <w:r w:rsidR="006F2FEF" w:rsidRPr="003A43CE">
        <w:t>y</w:t>
      </w:r>
      <w:r w:rsidR="00110D69" w:rsidRPr="003A43CE">
        <w:t xml:space="preserve"> </w:t>
      </w:r>
      <w:proofErr w:type="spellStart"/>
      <w:r w:rsidR="006F2FEF" w:rsidRPr="003A43CE">
        <w:t>PřF</w:t>
      </w:r>
      <w:proofErr w:type="spellEnd"/>
      <w:r w:rsidR="006F2FEF" w:rsidRPr="003A43CE">
        <w:t xml:space="preserve"> JU</w:t>
      </w:r>
      <w:r w:rsidRPr="003A43CE">
        <w:t xml:space="preserve"> </w:t>
      </w:r>
      <w:r w:rsidR="00ED2F61" w:rsidRPr="003A43CE">
        <w:t>J.</w:t>
      </w:r>
      <w:r w:rsidR="000C3560">
        <w:t> </w:t>
      </w:r>
      <w:proofErr w:type="spellStart"/>
      <w:r w:rsidR="00ED2F61" w:rsidRPr="003A43CE">
        <w:t>Meinelové</w:t>
      </w:r>
      <w:proofErr w:type="spellEnd"/>
      <w:r w:rsidR="00ED2F61" w:rsidRPr="003A43CE">
        <w:t xml:space="preserve"> </w:t>
      </w:r>
      <w:r w:rsidRPr="003A43CE">
        <w:t xml:space="preserve">a zároveň do téže doby doručte emailem </w:t>
      </w:r>
      <w:r w:rsidR="003F19C3" w:rsidRPr="003A43CE">
        <w:t xml:space="preserve">žádost bez podpisů </w:t>
      </w:r>
      <w:r w:rsidR="00502ED6" w:rsidRPr="003A43CE">
        <w:t xml:space="preserve">jako soubor </w:t>
      </w:r>
      <w:r w:rsidR="00502ED6" w:rsidRPr="003A43CE">
        <w:rPr>
          <w:b/>
        </w:rPr>
        <w:t>SGA-</w:t>
      </w:r>
      <w:r w:rsidR="00B140FF">
        <w:rPr>
          <w:b/>
        </w:rPr>
        <w:t>202</w:t>
      </w:r>
      <w:r w:rsidR="00083B32">
        <w:rPr>
          <w:b/>
        </w:rPr>
        <w:t>4</w:t>
      </w:r>
      <w:r w:rsidR="00502ED6" w:rsidRPr="003A43CE">
        <w:rPr>
          <w:b/>
        </w:rPr>
        <w:t>-</w:t>
      </w:r>
      <w:r w:rsidR="00502ED6" w:rsidRPr="003A43CE">
        <w:rPr>
          <w:b/>
          <w:iCs/>
        </w:rPr>
        <w:t>Vaseprijmeni.doc</w:t>
      </w:r>
      <w:r w:rsidR="00C52206" w:rsidRPr="003A43CE">
        <w:rPr>
          <w:b/>
          <w:iCs/>
        </w:rPr>
        <w:t>x</w:t>
      </w:r>
      <w:r w:rsidRPr="003A43CE">
        <w:t xml:space="preserve"> na </w:t>
      </w:r>
      <w:hyperlink r:id="rId9" w:history="1">
        <w:r w:rsidR="00902AB1" w:rsidRPr="003A43CE">
          <w:rPr>
            <w:rStyle w:val="Hyperlink"/>
          </w:rPr>
          <w:t>veda@prf.jcu.cz</w:t>
        </w:r>
      </w:hyperlink>
      <w:r w:rsidR="00110D69" w:rsidRPr="003A43CE">
        <w:t>.</w:t>
      </w:r>
      <w:r w:rsidRPr="003A43CE">
        <w:t xml:space="preserve"> </w:t>
      </w:r>
      <w:r w:rsidR="008A4515" w:rsidRPr="003A43CE">
        <w:t>Elektronická</w:t>
      </w:r>
      <w:r w:rsidR="004A5F68" w:rsidRPr="003A43CE">
        <w:t xml:space="preserve"> </w:t>
      </w:r>
      <w:r w:rsidR="008A4515" w:rsidRPr="003A43CE">
        <w:t>a vytištěná verze musí být totožné</w:t>
      </w:r>
      <w:r w:rsidR="00ED2F61" w:rsidRPr="003A43CE">
        <w:t xml:space="preserve"> (až na podpisy)</w:t>
      </w:r>
      <w:r w:rsidR="008A4515" w:rsidRPr="003A43CE">
        <w:t>.</w:t>
      </w:r>
    </w:p>
    <w:p w14:paraId="13005D15" w14:textId="77777777" w:rsidR="001331B2" w:rsidRPr="003A43CE" w:rsidRDefault="001331B2" w:rsidP="00A353C4">
      <w:pPr>
        <w:pStyle w:val="NormalWeb"/>
        <w:spacing w:before="0" w:after="0"/>
        <w:jc w:val="both"/>
        <w:rPr>
          <w:b/>
          <w:bCs/>
        </w:rPr>
      </w:pPr>
    </w:p>
    <w:p w14:paraId="0FFF9D2A" w14:textId="77777777" w:rsidR="001331B2" w:rsidRPr="003A43CE" w:rsidRDefault="00983BC1" w:rsidP="00A353C4">
      <w:pPr>
        <w:pStyle w:val="NormalWeb"/>
        <w:spacing w:before="0" w:after="0"/>
        <w:jc w:val="both"/>
        <w:rPr>
          <w:b/>
          <w:bCs/>
        </w:rPr>
      </w:pPr>
      <w:r w:rsidRPr="003A43CE">
        <w:rPr>
          <w:b/>
          <w:bCs/>
        </w:rPr>
        <w:t>Požadované</w:t>
      </w:r>
      <w:r w:rsidR="001331B2" w:rsidRPr="003A43CE">
        <w:rPr>
          <w:b/>
          <w:bCs/>
        </w:rPr>
        <w:t xml:space="preserve"> členění projektu</w:t>
      </w:r>
      <w:r w:rsidRPr="003A43CE">
        <w:rPr>
          <w:b/>
          <w:bCs/>
        </w:rPr>
        <w:t xml:space="preserve"> </w:t>
      </w:r>
    </w:p>
    <w:p w14:paraId="5C3D0004" w14:textId="77777777" w:rsidR="00DE365B" w:rsidRPr="003A43CE" w:rsidRDefault="001331B2" w:rsidP="00DE365B">
      <w:pPr>
        <w:pStyle w:val="NormalWeb"/>
        <w:numPr>
          <w:ilvl w:val="0"/>
          <w:numId w:val="15"/>
        </w:numPr>
        <w:spacing w:before="0" w:after="0"/>
        <w:jc w:val="both"/>
      </w:pPr>
      <w:r w:rsidRPr="003A43CE">
        <w:rPr>
          <w:b/>
        </w:rPr>
        <w:t xml:space="preserve">Literární </w:t>
      </w:r>
      <w:proofErr w:type="spellStart"/>
      <w:r w:rsidRPr="003A43CE">
        <w:rPr>
          <w:b/>
        </w:rPr>
        <w:t>review</w:t>
      </w:r>
      <w:proofErr w:type="spellEnd"/>
      <w:r w:rsidRPr="003A43CE">
        <w:t xml:space="preserve"> – shrnutí toho, co se o dané problematice ví (stručně!).</w:t>
      </w:r>
    </w:p>
    <w:p w14:paraId="2B36764A" w14:textId="77777777" w:rsidR="00DE365B" w:rsidRPr="003A43CE" w:rsidRDefault="001331B2" w:rsidP="00DE365B">
      <w:pPr>
        <w:pStyle w:val="NormalWeb"/>
        <w:numPr>
          <w:ilvl w:val="0"/>
          <w:numId w:val="15"/>
        </w:numPr>
        <w:spacing w:before="0" w:after="0"/>
        <w:jc w:val="both"/>
      </w:pPr>
      <w:r w:rsidRPr="003A43CE">
        <w:rPr>
          <w:b/>
        </w:rPr>
        <w:t>Cíl projektu</w:t>
      </w:r>
      <w:r w:rsidRPr="003A43CE">
        <w:t xml:space="preserve"> – popis toho, čeho má být v projektu dosaženo</w:t>
      </w:r>
      <w:r w:rsidR="00376C0C" w:rsidRPr="003A43CE">
        <w:t xml:space="preserve"> (výstižně</w:t>
      </w:r>
      <w:r w:rsidR="00A353C4" w:rsidRPr="003A43CE">
        <w:t xml:space="preserve"> a jasně</w:t>
      </w:r>
      <w:r w:rsidR="00376C0C" w:rsidRPr="003A43CE">
        <w:t>!)</w:t>
      </w:r>
      <w:r w:rsidRPr="003A43CE">
        <w:t>.</w:t>
      </w:r>
      <w:r w:rsidR="00420F89" w:rsidRPr="003A43CE">
        <w:t xml:space="preserve"> Pokud je projekt SGA součástí většího projektu, věnujte se části řešené v rámci SGA projektu. </w:t>
      </w:r>
      <w:r w:rsidR="00C10DFF" w:rsidRPr="003A43CE">
        <w:t xml:space="preserve">Projekt SGA musí tvořit výzkumný celek dosažitelný během jednoho roku s dominantním </w:t>
      </w:r>
      <w:r w:rsidR="008D5277" w:rsidRPr="003A43CE">
        <w:t>podílem</w:t>
      </w:r>
      <w:r w:rsidR="00C10DFF" w:rsidRPr="003A43CE">
        <w:t xml:space="preserve"> studenta.</w:t>
      </w:r>
    </w:p>
    <w:p w14:paraId="6364D0BE" w14:textId="6D457D8F" w:rsidR="00DE365B" w:rsidRPr="007F6076" w:rsidRDefault="001331B2" w:rsidP="00DE365B">
      <w:pPr>
        <w:pStyle w:val="NormalWeb"/>
        <w:numPr>
          <w:ilvl w:val="0"/>
          <w:numId w:val="15"/>
        </w:numPr>
        <w:spacing w:before="0" w:after="0"/>
        <w:jc w:val="both"/>
      </w:pPr>
      <w:r w:rsidRPr="007F6076">
        <w:rPr>
          <w:b/>
        </w:rPr>
        <w:lastRenderedPageBreak/>
        <w:t>Metodický přístup</w:t>
      </w:r>
      <w:r w:rsidRPr="007F6076">
        <w:t xml:space="preserve"> – jaký bude pracovní postup při řešení </w:t>
      </w:r>
      <w:r w:rsidR="00420F89" w:rsidRPr="007F6076">
        <w:t xml:space="preserve">SGA </w:t>
      </w:r>
      <w:r w:rsidRPr="007F6076">
        <w:t>projektu</w:t>
      </w:r>
      <w:r w:rsidR="00A353C4" w:rsidRPr="007F6076">
        <w:t xml:space="preserve"> (</w:t>
      </w:r>
      <w:r w:rsidR="003F0D62" w:rsidRPr="007F6076">
        <w:t>výstižně a jasně!</w:t>
      </w:r>
      <w:r w:rsidR="00A353C4" w:rsidRPr="007F6076">
        <w:t>)</w:t>
      </w:r>
      <w:r w:rsidRPr="007F6076">
        <w:t>.</w:t>
      </w:r>
      <w:r w:rsidR="00843E5D" w:rsidRPr="007F6076">
        <w:t xml:space="preserve"> </w:t>
      </w:r>
      <w:r w:rsidR="00420F89" w:rsidRPr="007F6076">
        <w:t xml:space="preserve">Vymezte činnosti, které budete provádět osobně vs. činnosti provedené </w:t>
      </w:r>
      <w:r w:rsidR="00C10DFF" w:rsidRPr="007F6076">
        <w:t>jinými osobami/pracovišti.</w:t>
      </w:r>
      <w:r w:rsidR="00001E5B" w:rsidRPr="007F6076">
        <w:t xml:space="preserve"> V případě práce s živými </w:t>
      </w:r>
      <w:r w:rsidR="003137F5" w:rsidRPr="008C26F7">
        <w:t>obratlovci</w:t>
      </w:r>
      <w:r w:rsidR="00001E5B" w:rsidRPr="007F6076">
        <w:t xml:space="preserve">, musí být součástí žádosti </w:t>
      </w:r>
      <w:r w:rsidR="003137F5" w:rsidRPr="008C26F7">
        <w:t xml:space="preserve">čestné prohlášení o podání projektu pokusů dle zákona </w:t>
      </w:r>
      <w:r w:rsidR="003137F5" w:rsidRPr="008C26F7">
        <w:rPr>
          <w:rFonts w:hint="eastAsia"/>
          <w:color w:val="3F3F3F"/>
          <w:shd w:val="clear" w:color="auto" w:fill="FFFFFF"/>
        </w:rPr>
        <w:t>č</w:t>
      </w:r>
      <w:r w:rsidR="003137F5" w:rsidRPr="008C26F7">
        <w:rPr>
          <w:color w:val="3F3F3F"/>
          <w:shd w:val="clear" w:color="auto" w:fill="FFFFFF"/>
        </w:rPr>
        <w:t>. 246/1992 Sb. na ochranu zv</w:t>
      </w:r>
      <w:r w:rsidR="003137F5" w:rsidRPr="008C26F7">
        <w:rPr>
          <w:rFonts w:hint="eastAsia"/>
          <w:color w:val="3F3F3F"/>
          <w:shd w:val="clear" w:color="auto" w:fill="FFFFFF"/>
        </w:rPr>
        <w:t>íř</w:t>
      </w:r>
      <w:r w:rsidR="003137F5" w:rsidRPr="008C26F7">
        <w:rPr>
          <w:color w:val="3F3F3F"/>
          <w:shd w:val="clear" w:color="auto" w:fill="FFFFFF"/>
        </w:rPr>
        <w:t>at proti t</w:t>
      </w:r>
      <w:r w:rsidR="003137F5" w:rsidRPr="008C26F7">
        <w:rPr>
          <w:rFonts w:hint="eastAsia"/>
          <w:color w:val="3F3F3F"/>
          <w:shd w:val="clear" w:color="auto" w:fill="FFFFFF"/>
        </w:rPr>
        <w:t>ý</w:t>
      </w:r>
      <w:r w:rsidR="003137F5" w:rsidRPr="008C26F7">
        <w:rPr>
          <w:color w:val="3F3F3F"/>
          <w:shd w:val="clear" w:color="auto" w:fill="FFFFFF"/>
        </w:rPr>
        <w:t>r</w:t>
      </w:r>
      <w:r w:rsidR="003137F5" w:rsidRPr="008C26F7">
        <w:rPr>
          <w:rFonts w:hint="eastAsia"/>
          <w:color w:val="3F3F3F"/>
          <w:shd w:val="clear" w:color="auto" w:fill="FFFFFF"/>
        </w:rPr>
        <w:t>á</w:t>
      </w:r>
      <w:r w:rsidR="003137F5" w:rsidRPr="008C26F7">
        <w:rPr>
          <w:color w:val="3F3F3F"/>
          <w:shd w:val="clear" w:color="auto" w:fill="FFFFFF"/>
        </w:rPr>
        <w:t>n</w:t>
      </w:r>
      <w:r w:rsidR="003137F5" w:rsidRPr="008C26F7">
        <w:rPr>
          <w:rFonts w:hint="eastAsia"/>
          <w:color w:val="3F3F3F"/>
          <w:shd w:val="clear" w:color="auto" w:fill="FFFFFF"/>
        </w:rPr>
        <w:t>í</w:t>
      </w:r>
      <w:r w:rsidR="003137F5" w:rsidRPr="008C26F7">
        <w:rPr>
          <w:color w:val="3F3F3F"/>
          <w:shd w:val="clear" w:color="auto" w:fill="FFFFFF"/>
        </w:rPr>
        <w:t xml:space="preserve"> nebo eviden</w:t>
      </w:r>
      <w:r w:rsidR="003137F5" w:rsidRPr="008C26F7">
        <w:rPr>
          <w:rFonts w:hint="eastAsia"/>
          <w:color w:val="3F3F3F"/>
          <w:shd w:val="clear" w:color="auto" w:fill="FFFFFF"/>
        </w:rPr>
        <w:t>č</w:t>
      </w:r>
      <w:r w:rsidR="003137F5" w:rsidRPr="008C26F7">
        <w:rPr>
          <w:color w:val="3F3F3F"/>
          <w:shd w:val="clear" w:color="auto" w:fill="FFFFFF"/>
        </w:rPr>
        <w:t>n</w:t>
      </w:r>
      <w:r w:rsidR="003137F5" w:rsidRPr="008C26F7">
        <w:rPr>
          <w:rFonts w:hint="eastAsia"/>
          <w:color w:val="3F3F3F"/>
          <w:shd w:val="clear" w:color="auto" w:fill="FFFFFF"/>
        </w:rPr>
        <w:t>í</w:t>
      </w:r>
      <w:r w:rsidR="003137F5" w:rsidRPr="008C26F7">
        <w:rPr>
          <w:color w:val="3F3F3F"/>
          <w:shd w:val="clear" w:color="auto" w:fill="FFFFFF"/>
        </w:rPr>
        <w:t xml:space="preserve"> </w:t>
      </w:r>
      <w:r w:rsidR="003137F5" w:rsidRPr="008C26F7">
        <w:rPr>
          <w:rFonts w:hint="eastAsia"/>
          <w:color w:val="3F3F3F"/>
          <w:shd w:val="clear" w:color="auto" w:fill="FFFFFF"/>
        </w:rPr>
        <w:t>čí</w:t>
      </w:r>
      <w:r w:rsidR="003137F5" w:rsidRPr="008C26F7">
        <w:rPr>
          <w:color w:val="3F3F3F"/>
          <w:shd w:val="clear" w:color="auto" w:fill="FFFFFF"/>
        </w:rPr>
        <w:t>slo b</w:t>
      </w:r>
      <w:r w:rsidR="003137F5" w:rsidRPr="008C26F7">
        <w:rPr>
          <w:rFonts w:hint="eastAsia"/>
          <w:color w:val="3F3F3F"/>
          <w:shd w:val="clear" w:color="auto" w:fill="FFFFFF"/>
        </w:rPr>
        <w:t>ěží</w:t>
      </w:r>
      <w:r w:rsidR="003137F5" w:rsidRPr="008C26F7">
        <w:rPr>
          <w:color w:val="3F3F3F"/>
          <w:shd w:val="clear" w:color="auto" w:fill="FFFFFF"/>
        </w:rPr>
        <w:t>c</w:t>
      </w:r>
      <w:r w:rsidR="003137F5" w:rsidRPr="008C26F7">
        <w:rPr>
          <w:rFonts w:hint="eastAsia"/>
          <w:color w:val="3F3F3F"/>
          <w:shd w:val="clear" w:color="auto" w:fill="FFFFFF"/>
        </w:rPr>
        <w:t>í</w:t>
      </w:r>
      <w:r w:rsidR="003137F5" w:rsidRPr="008C26F7">
        <w:rPr>
          <w:color w:val="3F3F3F"/>
          <w:shd w:val="clear" w:color="auto" w:fill="FFFFFF"/>
        </w:rPr>
        <w:t>ho projektu</w:t>
      </w:r>
      <w:r w:rsidR="003137F5" w:rsidRPr="007F6076">
        <w:rPr>
          <w:rFonts w:ascii="Ubuntu" w:hAnsi="Ubuntu"/>
          <w:color w:val="3F3F3F"/>
          <w:sz w:val="20"/>
          <w:szCs w:val="20"/>
          <w:shd w:val="clear" w:color="auto" w:fill="FFFFFF"/>
        </w:rPr>
        <w:t> </w:t>
      </w:r>
      <w:r w:rsidR="00001E5B" w:rsidRPr="007F6076">
        <w:t xml:space="preserve">(nad rámec omezení na délku textu projektu) </w:t>
      </w:r>
      <w:r w:rsidR="003137F5" w:rsidRPr="008C26F7">
        <w:t xml:space="preserve">a </w:t>
      </w:r>
      <w:r w:rsidR="00001E5B" w:rsidRPr="007F6076">
        <w:t>zajištěna řádná evidence pokusných zvířat a nakládání s</w:t>
      </w:r>
      <w:r w:rsidR="003137F5" w:rsidRPr="008C26F7">
        <w:t> </w:t>
      </w:r>
      <w:r w:rsidR="00001E5B" w:rsidRPr="007F6076">
        <w:t>nimi</w:t>
      </w:r>
      <w:r w:rsidR="003137F5" w:rsidRPr="007F6076">
        <w:t xml:space="preserve"> dle schváleného projektu pokusů.</w:t>
      </w:r>
    </w:p>
    <w:p w14:paraId="2DA8FD63" w14:textId="77777777" w:rsidR="00A8227E" w:rsidRPr="007F6076" w:rsidRDefault="001331B2" w:rsidP="00DE365B">
      <w:pPr>
        <w:pStyle w:val="NormalWeb"/>
        <w:numPr>
          <w:ilvl w:val="0"/>
          <w:numId w:val="15"/>
        </w:numPr>
        <w:spacing w:before="0" w:after="0"/>
        <w:jc w:val="both"/>
      </w:pPr>
      <w:r w:rsidRPr="007F6076">
        <w:rPr>
          <w:b/>
        </w:rPr>
        <w:t>Finanční rozpočet</w:t>
      </w:r>
      <w:r w:rsidRPr="007F6076">
        <w:t xml:space="preserve"> – jaké finanční prostředky jsou nutné pro zdárné řešení projektu, vyjmenované po položkách a zdůvodněné; uvést, je-li na projekt potřeba více prostředků a jen část je požadována z SGA, náklady hrazené z jiných zdrojů uvést zhruba, podrobné rozepsání položek se zdůvodněním uvést jen pro částku z SGA. </w:t>
      </w:r>
      <w:r w:rsidR="00A353C4" w:rsidRPr="007F6076">
        <w:t>Z prostředků SGA lze financovat</w:t>
      </w:r>
      <w:r w:rsidR="00A8227E" w:rsidRPr="007F6076">
        <w:t>:</w:t>
      </w:r>
    </w:p>
    <w:p w14:paraId="470D9C2D" w14:textId="0034F22E" w:rsidR="00A8227E" w:rsidRPr="007F6076" w:rsidRDefault="00A353C4" w:rsidP="00B05BF0">
      <w:pPr>
        <w:pStyle w:val="NormalWeb"/>
        <w:numPr>
          <w:ilvl w:val="0"/>
          <w:numId w:val="3"/>
        </w:numPr>
        <w:spacing w:before="0" w:after="0"/>
        <w:jc w:val="both"/>
      </w:pPr>
      <w:r w:rsidRPr="007F6076">
        <w:t xml:space="preserve">materiál (včetně nosičů </w:t>
      </w:r>
      <w:r w:rsidR="00B140FF" w:rsidRPr="007F6076">
        <w:t>dat</w:t>
      </w:r>
      <w:r w:rsidR="00EC1443" w:rsidRPr="007F6076">
        <w:t xml:space="preserve">, map, </w:t>
      </w:r>
      <w:r w:rsidR="00B140FF" w:rsidRPr="007F6076">
        <w:t>spotřebního materiálu</w:t>
      </w:r>
      <w:r w:rsidRPr="007F6076">
        <w:t xml:space="preserve">, laboratorních </w:t>
      </w:r>
      <w:proofErr w:type="spellStart"/>
      <w:r w:rsidRPr="007F6076">
        <w:t>kitů</w:t>
      </w:r>
      <w:proofErr w:type="spellEnd"/>
      <w:r w:rsidRPr="007F6076">
        <w:t xml:space="preserve">, substrátu, krmiv, </w:t>
      </w:r>
      <w:proofErr w:type="gramStart"/>
      <w:r w:rsidRPr="007F6076">
        <w:t>chemikálií</w:t>
      </w:r>
      <w:r w:rsidR="00EC1443" w:rsidRPr="007F6076">
        <w:t>,</w:t>
      </w:r>
      <w:proofErr w:type="gramEnd"/>
      <w:r w:rsidR="00EC1443" w:rsidRPr="007F6076">
        <w:t xml:space="preserve"> atd.</w:t>
      </w:r>
      <w:r w:rsidRPr="007F6076">
        <w:t>)</w:t>
      </w:r>
      <w:r w:rsidR="00BB444C" w:rsidRPr="007F6076">
        <w:t xml:space="preserve"> a náklady na pokusná zvířata.</w:t>
      </w:r>
    </w:p>
    <w:p w14:paraId="702D42AF" w14:textId="77777777" w:rsidR="00A8227E" w:rsidRPr="003A43CE" w:rsidRDefault="00A353C4" w:rsidP="00B05BF0">
      <w:pPr>
        <w:pStyle w:val="NormalWeb"/>
        <w:numPr>
          <w:ilvl w:val="0"/>
          <w:numId w:val="3"/>
        </w:numPr>
        <w:spacing w:before="0" w:after="0"/>
        <w:jc w:val="both"/>
      </w:pPr>
      <w:r w:rsidRPr="007F6076">
        <w:t xml:space="preserve">drobný majetek </w:t>
      </w:r>
      <w:r w:rsidR="00946288" w:rsidRPr="007F6076">
        <w:t xml:space="preserve">potřebný pro řešení projektu </w:t>
      </w:r>
      <w:r w:rsidRPr="007F6076">
        <w:t xml:space="preserve">(např. software, </w:t>
      </w:r>
      <w:r w:rsidR="003F0D62" w:rsidRPr="007F6076">
        <w:t xml:space="preserve">hardware, </w:t>
      </w:r>
      <w:r w:rsidRPr="007F6076">
        <w:t>knihy</w:t>
      </w:r>
      <w:r w:rsidR="003F0D62" w:rsidRPr="007F6076">
        <w:t xml:space="preserve"> </w:t>
      </w:r>
      <w:r w:rsidR="0011554C" w:rsidRPr="007F6076">
        <w:t>–</w:t>
      </w:r>
      <w:r w:rsidR="003F0D62" w:rsidRPr="007F6076">
        <w:t xml:space="preserve"> pořízený majetek zůstává po skončení projektu</w:t>
      </w:r>
      <w:r w:rsidR="003F0D62" w:rsidRPr="003A43CE">
        <w:t xml:space="preserve"> majetkem </w:t>
      </w:r>
      <w:proofErr w:type="spellStart"/>
      <w:r w:rsidR="003F0D62" w:rsidRPr="003A43CE">
        <w:t>PřF</w:t>
      </w:r>
      <w:proofErr w:type="spellEnd"/>
      <w:r w:rsidRPr="003A43CE">
        <w:t>)</w:t>
      </w:r>
    </w:p>
    <w:p w14:paraId="136439B3" w14:textId="77777777" w:rsidR="00A8227E" w:rsidRPr="003A43CE" w:rsidRDefault="00A353C4" w:rsidP="00B05BF0">
      <w:pPr>
        <w:pStyle w:val="NormalWeb"/>
        <w:numPr>
          <w:ilvl w:val="0"/>
          <w:numId w:val="3"/>
        </w:numPr>
        <w:spacing w:before="0" w:after="0"/>
        <w:jc w:val="both"/>
      </w:pPr>
      <w:r w:rsidRPr="003A43CE">
        <w:t xml:space="preserve">služby (např. </w:t>
      </w:r>
      <w:r w:rsidR="00EC1443" w:rsidRPr="003A43CE">
        <w:t xml:space="preserve">externí </w:t>
      </w:r>
      <w:r w:rsidRPr="003A43CE">
        <w:t>kopírování, překlady, analýzy</w:t>
      </w:r>
      <w:r w:rsidR="002B37A9" w:rsidRPr="003A43CE">
        <w:t xml:space="preserve">, </w:t>
      </w:r>
      <w:r w:rsidR="00BB497D" w:rsidRPr="003A43CE">
        <w:t>účast na konferenci</w:t>
      </w:r>
      <w:r w:rsidR="00B522B7" w:rsidRPr="003A43CE">
        <w:t xml:space="preserve"> spojen</w:t>
      </w:r>
      <w:r w:rsidR="00BB497D" w:rsidRPr="003A43CE">
        <w:t>á</w:t>
      </w:r>
      <w:r w:rsidR="00B522B7" w:rsidRPr="003A43CE">
        <w:t xml:space="preserve"> s preze</w:t>
      </w:r>
      <w:r w:rsidR="00BB497D" w:rsidRPr="003A43CE">
        <w:t>ntací</w:t>
      </w:r>
      <w:r w:rsidR="0011554C" w:rsidRPr="003A43CE">
        <w:t xml:space="preserve"> (poster, přednáška)</w:t>
      </w:r>
    </w:p>
    <w:p w14:paraId="070640E7" w14:textId="03CC7354" w:rsidR="005E1603" w:rsidRPr="003A43CE" w:rsidRDefault="007D438F" w:rsidP="001A460E">
      <w:pPr>
        <w:pStyle w:val="NormalWeb"/>
        <w:numPr>
          <w:ilvl w:val="0"/>
          <w:numId w:val="3"/>
        </w:numPr>
        <w:spacing w:before="0" w:after="0"/>
        <w:jc w:val="both"/>
      </w:pPr>
      <w:r w:rsidRPr="003A43CE">
        <w:t xml:space="preserve">s výzkumem spojené </w:t>
      </w:r>
      <w:r w:rsidR="00A353C4" w:rsidRPr="003A43CE">
        <w:t xml:space="preserve">cestovné </w:t>
      </w:r>
      <w:r w:rsidR="002B37A9" w:rsidRPr="003A43CE">
        <w:t>a ubytování</w:t>
      </w:r>
      <w:r w:rsidRPr="003A43CE">
        <w:t xml:space="preserve"> </w:t>
      </w:r>
      <w:r w:rsidR="006B7061" w:rsidRPr="003A43CE">
        <w:t>(formou stipendia dle článku 5 Stipendijního řádu JU).</w:t>
      </w:r>
      <w:r w:rsidR="003B5757">
        <w:t xml:space="preserve"> </w:t>
      </w:r>
      <w:r w:rsidR="005E1603">
        <w:t>Cestovné je standardně kompenzováno ve výši</w:t>
      </w:r>
      <w:r w:rsidR="003B5757" w:rsidRPr="003A43CE">
        <w:t xml:space="preserve"> odpovídající veřejné dopravě</w:t>
      </w:r>
      <w:r w:rsidR="005E1603">
        <w:t>. Pokud povaha výzkumu</w:t>
      </w:r>
      <w:r w:rsidR="001A460E">
        <w:t xml:space="preserve"> </w:t>
      </w:r>
      <w:r w:rsidR="005E1603">
        <w:t>vyžaduje individuální dopravu autem</w:t>
      </w:r>
      <w:r w:rsidR="001A460E">
        <w:t xml:space="preserve"> (terénní práce v odlehlých lokalitách, převoz techniky, sběr dat v časech mimo dopravní obslužnost veřejné dopravy apod.)</w:t>
      </w:r>
      <w:r w:rsidR="005E1603">
        <w:t>, lze nárokovat jí odpovídající náklady</w:t>
      </w:r>
      <w:r w:rsidR="00886328">
        <w:t>.</w:t>
      </w:r>
    </w:p>
    <w:p w14:paraId="15F48C3A" w14:textId="28E9F282" w:rsidR="003B5757" w:rsidRPr="003A43CE" w:rsidRDefault="00A353C4" w:rsidP="001A460E">
      <w:pPr>
        <w:pStyle w:val="NormalWeb"/>
        <w:numPr>
          <w:ilvl w:val="0"/>
          <w:numId w:val="3"/>
        </w:numPr>
        <w:spacing w:before="0" w:after="0"/>
        <w:jc w:val="both"/>
      </w:pPr>
      <w:r w:rsidRPr="003A43CE">
        <w:t>stipendium</w:t>
      </w:r>
      <w:r w:rsidR="00713A27" w:rsidRPr="003A43CE">
        <w:t xml:space="preserve"> </w:t>
      </w:r>
      <w:r w:rsidR="00BB497D" w:rsidRPr="003A43CE">
        <w:t>za úspěšné splnění projektu SGA (</w:t>
      </w:r>
      <w:r w:rsidR="00BE3C76" w:rsidRPr="003A43CE">
        <w:t xml:space="preserve">max. </w:t>
      </w:r>
      <w:r w:rsidR="0019326A" w:rsidRPr="003A43CE">
        <w:t>5</w:t>
      </w:r>
      <w:r w:rsidR="00BE3C76" w:rsidRPr="003A43CE">
        <w:t>000 Kč</w:t>
      </w:r>
      <w:r w:rsidR="00BB497D" w:rsidRPr="003A43CE">
        <w:t xml:space="preserve">, bude vyplaceno v prosinci </w:t>
      </w:r>
      <w:r w:rsidR="00B140FF">
        <w:t>202</w:t>
      </w:r>
      <w:r w:rsidR="00083B32">
        <w:t>4</w:t>
      </w:r>
      <w:r w:rsidR="00BB497D" w:rsidRPr="003A43CE">
        <w:t xml:space="preserve"> </w:t>
      </w:r>
      <w:r w:rsidR="006B7061" w:rsidRPr="003A43CE">
        <w:t xml:space="preserve">dle článku 5 Stipendijního řádu JU </w:t>
      </w:r>
      <w:r w:rsidR="00BB497D" w:rsidRPr="003A43CE">
        <w:t>v požadované výši po splnění všech podmínek projektu, event. ve snížené výši v případě výhrad)</w:t>
      </w:r>
      <w:r w:rsidRPr="003A43CE">
        <w:t>.</w:t>
      </w:r>
    </w:p>
    <w:p w14:paraId="61B44A49" w14:textId="77777777" w:rsidR="006B7061" w:rsidRPr="003A43CE" w:rsidRDefault="006B7061" w:rsidP="006B7061">
      <w:pPr>
        <w:pStyle w:val="NormalWeb"/>
        <w:spacing w:before="0" w:after="0"/>
        <w:jc w:val="both"/>
        <w:rPr>
          <w:lang w:val="en-US"/>
        </w:rPr>
      </w:pPr>
    </w:p>
    <w:p w14:paraId="5C92BBB8" w14:textId="77777777" w:rsidR="001331B2" w:rsidRPr="003A43CE" w:rsidRDefault="001331B2" w:rsidP="00FD3DAA">
      <w:pPr>
        <w:pStyle w:val="NormalWeb"/>
        <w:spacing w:before="0" w:after="0"/>
        <w:jc w:val="both"/>
        <w:rPr>
          <w:b/>
        </w:rPr>
      </w:pPr>
      <w:r w:rsidRPr="003A43CE">
        <w:rPr>
          <w:b/>
        </w:rPr>
        <w:t>5. Přehled citované literatury</w:t>
      </w:r>
    </w:p>
    <w:p w14:paraId="04385C96" w14:textId="77777777" w:rsidR="00376C0C" w:rsidRPr="003A43CE" w:rsidRDefault="00376C0C" w:rsidP="00A353C4">
      <w:pPr>
        <w:jc w:val="both"/>
        <w:rPr>
          <w:b/>
          <w:sz w:val="16"/>
          <w:szCs w:val="16"/>
        </w:rPr>
      </w:pPr>
    </w:p>
    <w:p w14:paraId="014498B3" w14:textId="626FC375" w:rsidR="001331B2" w:rsidRPr="003A43CE" w:rsidRDefault="00C301FD" w:rsidP="00CA6241">
      <w:pPr>
        <w:pStyle w:val="NormalWeb"/>
        <w:spacing w:before="0" w:after="0"/>
        <w:jc w:val="both"/>
      </w:pPr>
      <w:r w:rsidRPr="003A43CE">
        <w:t xml:space="preserve">Projekty budou nejprve zkontrolovány po formální stránce a žádosti nevyhovující zadání budou vyřazeny. </w:t>
      </w:r>
      <w:r w:rsidR="00CA6241" w:rsidRPr="003A43CE">
        <w:t xml:space="preserve">Projekty budou následně posouzeny týmem oponentů projektů SGA a Rada SGA stanoví pořadí projektů, na jehož základě AS </w:t>
      </w:r>
      <w:proofErr w:type="spellStart"/>
      <w:r w:rsidR="00CA6241" w:rsidRPr="003A43CE">
        <w:t>PřF</w:t>
      </w:r>
      <w:proofErr w:type="spellEnd"/>
      <w:r w:rsidR="00CA6241" w:rsidRPr="003A43CE">
        <w:t xml:space="preserve"> JU rozhodne o jejich financování</w:t>
      </w:r>
      <w:r w:rsidR="00110D69" w:rsidRPr="003A43CE">
        <w:t xml:space="preserve">. </w:t>
      </w:r>
      <w:r w:rsidR="002F6A2A" w:rsidRPr="003A43CE">
        <w:t xml:space="preserve">Výsledky soutěže budou vyhlášeny do </w:t>
      </w:r>
      <w:r w:rsidR="00001E5B">
        <w:t>30</w:t>
      </w:r>
      <w:r w:rsidR="002F6A2A" w:rsidRPr="003A43CE">
        <w:t>.</w:t>
      </w:r>
      <w:r w:rsidR="001A47CD" w:rsidRPr="003A43CE">
        <w:t> </w:t>
      </w:r>
      <w:r w:rsidR="002F6A2A" w:rsidRPr="003A43CE">
        <w:t>1.</w:t>
      </w:r>
      <w:r w:rsidR="001A47CD" w:rsidRPr="003A43CE">
        <w:t> </w:t>
      </w:r>
      <w:r w:rsidR="00B140FF">
        <w:t>202</w:t>
      </w:r>
      <w:r w:rsidR="00083B32">
        <w:t>4</w:t>
      </w:r>
      <w:r w:rsidR="002F6A2A" w:rsidRPr="003A43CE">
        <w:t>.</w:t>
      </w:r>
      <w:r w:rsidR="00FD3DAA" w:rsidRPr="003A43CE">
        <w:t xml:space="preserve"> Řešitelé </w:t>
      </w:r>
      <w:proofErr w:type="gramStart"/>
      <w:r w:rsidR="00FD3DAA" w:rsidRPr="003A43CE">
        <w:t>ukončí</w:t>
      </w:r>
      <w:proofErr w:type="gramEnd"/>
      <w:r w:rsidR="00FD3DAA" w:rsidRPr="003A43CE">
        <w:t xml:space="preserve"> řešení projektu a čerpání finančních prostředků nejpozději do </w:t>
      </w:r>
      <w:r w:rsidR="00590112" w:rsidRPr="003A43CE">
        <w:t>1</w:t>
      </w:r>
      <w:r w:rsidR="00083B32">
        <w:t>5</w:t>
      </w:r>
      <w:r w:rsidR="00FD3DAA" w:rsidRPr="003A43CE">
        <w:t>.</w:t>
      </w:r>
      <w:r w:rsidR="001A47CD" w:rsidRPr="003A43CE">
        <w:t> </w:t>
      </w:r>
      <w:r w:rsidR="00FD3DAA" w:rsidRPr="003A43CE">
        <w:t>11.</w:t>
      </w:r>
      <w:r w:rsidR="001A47CD" w:rsidRPr="003A43CE">
        <w:t> </w:t>
      </w:r>
      <w:r w:rsidR="00B140FF">
        <w:t>202</w:t>
      </w:r>
      <w:r w:rsidR="00083B32">
        <w:t>4</w:t>
      </w:r>
      <w:r w:rsidR="00FD3DAA" w:rsidRPr="003A43CE">
        <w:t xml:space="preserve"> a do </w:t>
      </w:r>
      <w:r w:rsidR="00902AB1" w:rsidRPr="003A43CE">
        <w:t>2</w:t>
      </w:r>
      <w:r w:rsidR="00083B32">
        <w:t>2</w:t>
      </w:r>
      <w:r w:rsidR="00FD3DAA" w:rsidRPr="003A43CE">
        <w:t>.</w:t>
      </w:r>
      <w:r w:rsidR="001A47CD" w:rsidRPr="003A43CE">
        <w:t> </w:t>
      </w:r>
      <w:r w:rsidR="00FD3DAA" w:rsidRPr="003A43CE">
        <w:t>11.</w:t>
      </w:r>
      <w:r w:rsidR="001A47CD" w:rsidRPr="003A43CE">
        <w:t> </w:t>
      </w:r>
      <w:r w:rsidR="00B140FF">
        <w:t>202</w:t>
      </w:r>
      <w:r w:rsidR="00083B32">
        <w:t>4</w:t>
      </w:r>
      <w:r w:rsidR="00FD3DAA" w:rsidRPr="003A43CE">
        <w:t xml:space="preserve"> odevzdají </w:t>
      </w:r>
      <w:r w:rsidR="00EC1443" w:rsidRPr="003A43CE">
        <w:t xml:space="preserve">na </w:t>
      </w:r>
      <w:r w:rsidR="00D827CC" w:rsidRPr="003A43CE">
        <w:t xml:space="preserve">oddělení vědy </w:t>
      </w:r>
      <w:proofErr w:type="spellStart"/>
      <w:r w:rsidR="00EC1443" w:rsidRPr="003A43CE">
        <w:t>PřF</w:t>
      </w:r>
      <w:proofErr w:type="spellEnd"/>
      <w:r w:rsidR="00EC1443" w:rsidRPr="003A43CE">
        <w:t xml:space="preserve"> JU </w:t>
      </w:r>
      <w:r w:rsidR="005712C5" w:rsidRPr="003A43CE">
        <w:t xml:space="preserve">a elektronicky e-mailem na </w:t>
      </w:r>
      <w:hyperlink r:id="rId10" w:history="1">
        <w:r w:rsidR="00BB4034" w:rsidRPr="003A43CE">
          <w:rPr>
            <w:rStyle w:val="Hyperlink"/>
          </w:rPr>
          <w:t>veda@prf.jcu.cz</w:t>
        </w:r>
      </w:hyperlink>
      <w:r w:rsidR="005712C5" w:rsidRPr="003A43CE">
        <w:t xml:space="preserve"> </w:t>
      </w:r>
      <w:r w:rsidR="00FD3DAA" w:rsidRPr="003A43CE">
        <w:t>závěrečnou zprávu o řešení a výsledcích projektu (na předepsaném formuláři SGA</w:t>
      </w:r>
      <w:r w:rsidR="00D827CC" w:rsidRPr="003A43CE">
        <w:t>-</w:t>
      </w:r>
      <w:r w:rsidR="00FD3DAA" w:rsidRPr="003A43CE">
        <w:t>zprava</w:t>
      </w:r>
      <w:r w:rsidR="00B140FF">
        <w:t>202</w:t>
      </w:r>
      <w:r w:rsidR="00083B32">
        <w:t>4</w:t>
      </w:r>
      <w:r w:rsidR="00FD3DAA" w:rsidRPr="003A43CE">
        <w:t xml:space="preserve">). Všichni řešitelé vystoupí </w:t>
      </w:r>
      <w:r w:rsidR="004F03BA" w:rsidRPr="003A43CE">
        <w:t xml:space="preserve">s prezentací výsledků a výstupů projektu </w:t>
      </w:r>
      <w:r w:rsidR="00FD3DAA" w:rsidRPr="003A43CE">
        <w:t xml:space="preserve">na semináři, jenž se bude konat v období </w:t>
      </w:r>
      <w:r w:rsidR="00291534">
        <w:t>9</w:t>
      </w:r>
      <w:r w:rsidR="00FD3DAA" w:rsidRPr="003A43CE">
        <w:t>.-</w:t>
      </w:r>
      <w:r w:rsidR="00291534">
        <w:t>13</w:t>
      </w:r>
      <w:r w:rsidR="00FD3DAA" w:rsidRPr="003A43CE">
        <w:t>.</w:t>
      </w:r>
      <w:r w:rsidR="004F03BA" w:rsidRPr="003A43CE">
        <w:t xml:space="preserve"> </w:t>
      </w:r>
      <w:r w:rsidR="00FD3DAA" w:rsidRPr="003A43CE">
        <w:t xml:space="preserve">12. </w:t>
      </w:r>
      <w:r w:rsidR="00B140FF">
        <w:t>202</w:t>
      </w:r>
      <w:r w:rsidR="00083B32">
        <w:t>4</w:t>
      </w:r>
      <w:r w:rsidR="004F55DA">
        <w:t>.</w:t>
      </w:r>
      <w:r w:rsidR="00BB497D" w:rsidRPr="003A43CE">
        <w:t xml:space="preserve"> </w:t>
      </w:r>
      <w:r w:rsidR="004F55DA">
        <w:t>N</w:t>
      </w:r>
      <w:r w:rsidR="00BB497D" w:rsidRPr="003A43CE">
        <w:t>ejlepší řešitelé obdrží dodatečné prémiové stipendium</w:t>
      </w:r>
      <w:r w:rsidR="00FD3DAA" w:rsidRPr="003A43CE">
        <w:t>.</w:t>
      </w:r>
    </w:p>
    <w:p w14:paraId="3FA2B2F7" w14:textId="77777777" w:rsidR="0011554C" w:rsidRDefault="0011554C" w:rsidP="00BB497D">
      <w:pPr>
        <w:pStyle w:val="NormalWeb"/>
        <w:spacing w:before="0" w:after="0"/>
        <w:jc w:val="both"/>
      </w:pPr>
    </w:p>
    <w:p w14:paraId="1F92D992" w14:textId="77777777" w:rsidR="00967D11" w:rsidRPr="003A43CE" w:rsidRDefault="00967D11" w:rsidP="00BB497D">
      <w:pPr>
        <w:pStyle w:val="NormalWeb"/>
        <w:spacing w:before="0" w:after="0"/>
        <w:jc w:val="both"/>
      </w:pPr>
    </w:p>
    <w:p w14:paraId="5FB88073" w14:textId="748B3C31" w:rsidR="001331B2" w:rsidRPr="003A43CE" w:rsidRDefault="00D36585" w:rsidP="00967D11">
      <w:pPr>
        <w:pStyle w:val="NormalWeb"/>
        <w:spacing w:before="0" w:after="0"/>
      </w:pPr>
      <w:r w:rsidRPr="003A43CE">
        <w:t xml:space="preserve">doc. </w:t>
      </w:r>
      <w:r w:rsidR="00902AB1" w:rsidRPr="003A43CE">
        <w:t>RNDr.</w:t>
      </w:r>
      <w:r w:rsidR="00110D69" w:rsidRPr="003A43CE">
        <w:t xml:space="preserve"> </w:t>
      </w:r>
      <w:r w:rsidR="00083B32">
        <w:t>Jan Štefka</w:t>
      </w:r>
      <w:r w:rsidR="00902AB1" w:rsidRPr="003A43CE">
        <w:t>, Ph.D.</w:t>
      </w:r>
    </w:p>
    <w:p w14:paraId="4424B576" w14:textId="032579E5" w:rsidR="004422D5" w:rsidRPr="004445F5" w:rsidRDefault="00110D69" w:rsidP="00967D11">
      <w:pPr>
        <w:pStyle w:val="NormalWeb"/>
        <w:spacing w:before="0" w:after="0"/>
      </w:pPr>
      <w:r w:rsidRPr="003A43CE">
        <w:t xml:space="preserve">proděkan </w:t>
      </w:r>
      <w:r w:rsidR="008D0F64" w:rsidRPr="003A43CE">
        <w:t xml:space="preserve">pro vědu </w:t>
      </w:r>
      <w:r w:rsidR="008D0F64">
        <w:t xml:space="preserve">a výzkum </w:t>
      </w:r>
      <w:proofErr w:type="spellStart"/>
      <w:r w:rsidRPr="003A43CE">
        <w:t>PřF</w:t>
      </w:r>
      <w:proofErr w:type="spellEnd"/>
      <w:r w:rsidRPr="003A43CE">
        <w:t xml:space="preserve"> </w:t>
      </w:r>
      <w:r w:rsidR="00983BC1" w:rsidRPr="003A43CE">
        <w:t>JU</w:t>
      </w:r>
      <w:r w:rsidR="00FD3DAA" w:rsidRPr="003A43CE">
        <w:t xml:space="preserve"> </w:t>
      </w:r>
      <w:r w:rsidR="001331B2" w:rsidRPr="003A43CE">
        <w:t xml:space="preserve">(za </w:t>
      </w:r>
      <w:r w:rsidR="000C78DB" w:rsidRPr="003A43CE">
        <w:t>R</w:t>
      </w:r>
      <w:r w:rsidR="001331B2" w:rsidRPr="003A43CE">
        <w:t>adu SGA)</w:t>
      </w:r>
    </w:p>
    <w:sectPr w:rsidR="004422D5" w:rsidRPr="004445F5" w:rsidSect="001155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C0798" w14:textId="77777777" w:rsidR="004735A9" w:rsidRDefault="004735A9">
      <w:r>
        <w:separator/>
      </w:r>
    </w:p>
  </w:endnote>
  <w:endnote w:type="continuationSeparator" w:id="0">
    <w:p w14:paraId="2AA6BA3E" w14:textId="77777777" w:rsidR="004735A9" w:rsidRDefault="0047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310F" w14:textId="77777777" w:rsidR="0061468F" w:rsidRDefault="006146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3543" w14:textId="77777777" w:rsidR="0061468F" w:rsidRDefault="006146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21C93" w14:textId="77777777" w:rsidR="0061468F" w:rsidRDefault="00614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0FC29" w14:textId="77777777" w:rsidR="004735A9" w:rsidRDefault="004735A9">
      <w:r>
        <w:separator/>
      </w:r>
    </w:p>
  </w:footnote>
  <w:footnote w:type="continuationSeparator" w:id="0">
    <w:p w14:paraId="49346787" w14:textId="77777777" w:rsidR="004735A9" w:rsidRDefault="004735A9">
      <w:r>
        <w:continuationSeparator/>
      </w:r>
    </w:p>
  </w:footnote>
  <w:footnote w:id="1">
    <w:p w14:paraId="65B86640" w14:textId="6AEC2DDA" w:rsidR="003A43CE" w:rsidRPr="004422D5" w:rsidRDefault="003A43CE" w:rsidP="001E2A5F">
      <w:pPr>
        <w:pStyle w:val="NormalWeb"/>
        <w:spacing w:before="0" w:after="0"/>
        <w:rPr>
          <w:lang w:val="en-US" w:eastAsia="en-US"/>
        </w:rPr>
      </w:pPr>
      <w:r w:rsidRPr="003A43CE">
        <w:rPr>
          <w:rStyle w:val="FootnoteReference"/>
        </w:rPr>
        <w:footnoteRef/>
      </w:r>
      <w:proofErr w:type="spellStart"/>
      <w:r w:rsidRPr="003A43CE">
        <w:rPr>
          <w:sz w:val="20"/>
          <w:szCs w:val="20"/>
          <w:lang w:val="en-US" w:eastAsia="en-US"/>
        </w:rPr>
        <w:t>Studenti</w:t>
      </w:r>
      <w:proofErr w:type="spellEnd"/>
      <w:r w:rsidRPr="003A43CE">
        <w:rPr>
          <w:sz w:val="20"/>
          <w:szCs w:val="20"/>
          <w:lang w:val="en-US" w:eastAsia="en-US"/>
        </w:rPr>
        <w:t xml:space="preserve"> 1. </w:t>
      </w:r>
      <w:proofErr w:type="spellStart"/>
      <w:r w:rsidRPr="003A43CE">
        <w:rPr>
          <w:sz w:val="20"/>
          <w:szCs w:val="20"/>
          <w:lang w:val="en-US" w:eastAsia="en-US"/>
        </w:rPr>
        <w:t>ročníku</w:t>
      </w:r>
      <w:proofErr w:type="spellEnd"/>
      <w:r w:rsidRPr="003A43CE">
        <w:rPr>
          <w:sz w:val="20"/>
          <w:szCs w:val="20"/>
          <w:lang w:val="en-US" w:eastAsia="en-US"/>
        </w:rPr>
        <w:t xml:space="preserve"> </w:t>
      </w:r>
      <w:proofErr w:type="spellStart"/>
      <w:r w:rsidRPr="003A43CE">
        <w:rPr>
          <w:sz w:val="20"/>
          <w:szCs w:val="20"/>
          <w:lang w:val="en-US" w:eastAsia="en-US"/>
        </w:rPr>
        <w:t>magisterského</w:t>
      </w:r>
      <w:proofErr w:type="spellEnd"/>
      <w:r w:rsidRPr="003A43CE">
        <w:rPr>
          <w:sz w:val="20"/>
          <w:szCs w:val="20"/>
          <w:lang w:val="en-US" w:eastAsia="en-US"/>
        </w:rPr>
        <w:t xml:space="preserve"> </w:t>
      </w:r>
      <w:proofErr w:type="spellStart"/>
      <w:r w:rsidRPr="003A43CE">
        <w:rPr>
          <w:sz w:val="20"/>
          <w:szCs w:val="20"/>
          <w:lang w:val="en-US" w:eastAsia="en-US"/>
        </w:rPr>
        <w:t>stupně</w:t>
      </w:r>
      <w:proofErr w:type="spellEnd"/>
      <w:r w:rsidRPr="003A43CE">
        <w:rPr>
          <w:sz w:val="20"/>
          <w:szCs w:val="20"/>
          <w:lang w:val="en-US" w:eastAsia="en-US"/>
        </w:rPr>
        <w:t xml:space="preserve"> </w:t>
      </w:r>
      <w:proofErr w:type="spellStart"/>
      <w:r w:rsidRPr="003A43CE">
        <w:rPr>
          <w:sz w:val="20"/>
          <w:szCs w:val="20"/>
          <w:lang w:val="en-US" w:eastAsia="en-US"/>
        </w:rPr>
        <w:t>studia</w:t>
      </w:r>
      <w:proofErr w:type="spellEnd"/>
      <w:r w:rsidRPr="003A43CE">
        <w:rPr>
          <w:sz w:val="20"/>
          <w:szCs w:val="20"/>
          <w:lang w:val="en-US" w:eastAsia="en-US"/>
        </w:rPr>
        <w:t xml:space="preserve"> (</w:t>
      </w:r>
      <w:proofErr w:type="spellStart"/>
      <w:r w:rsidRPr="003A43CE">
        <w:rPr>
          <w:sz w:val="20"/>
          <w:szCs w:val="20"/>
          <w:lang w:val="en-US" w:eastAsia="en-US"/>
        </w:rPr>
        <w:t>včetně</w:t>
      </w:r>
      <w:proofErr w:type="spellEnd"/>
      <w:r w:rsidRPr="003A43CE">
        <w:rPr>
          <w:sz w:val="20"/>
          <w:szCs w:val="20"/>
          <w:lang w:val="en-US" w:eastAsia="en-US"/>
        </w:rPr>
        <w:t xml:space="preserve"> </w:t>
      </w:r>
      <w:proofErr w:type="spellStart"/>
      <w:r w:rsidRPr="003A43CE">
        <w:rPr>
          <w:sz w:val="20"/>
          <w:szCs w:val="20"/>
          <w:lang w:val="en-US" w:eastAsia="en-US"/>
        </w:rPr>
        <w:t>zahájení</w:t>
      </w:r>
      <w:proofErr w:type="spellEnd"/>
      <w:r w:rsidRPr="003A43CE">
        <w:rPr>
          <w:sz w:val="20"/>
          <w:szCs w:val="20"/>
          <w:lang w:val="en-US" w:eastAsia="en-US"/>
        </w:rPr>
        <w:t xml:space="preserve"> mag. </w:t>
      </w:r>
      <w:proofErr w:type="spellStart"/>
      <w:r w:rsidRPr="003A43CE">
        <w:rPr>
          <w:sz w:val="20"/>
          <w:szCs w:val="20"/>
          <w:lang w:val="en-US" w:eastAsia="en-US"/>
        </w:rPr>
        <w:t>studia</w:t>
      </w:r>
      <w:proofErr w:type="spellEnd"/>
      <w:r w:rsidRPr="003A43CE">
        <w:rPr>
          <w:sz w:val="20"/>
          <w:szCs w:val="20"/>
          <w:lang w:val="en-US" w:eastAsia="en-US"/>
        </w:rPr>
        <w:t xml:space="preserve"> v LS 20</w:t>
      </w:r>
      <w:r w:rsidR="003B5757">
        <w:rPr>
          <w:sz w:val="20"/>
          <w:szCs w:val="20"/>
          <w:lang w:val="en-US" w:eastAsia="en-US"/>
        </w:rPr>
        <w:t>2</w:t>
      </w:r>
      <w:r w:rsidR="00083B32">
        <w:rPr>
          <w:sz w:val="20"/>
          <w:szCs w:val="20"/>
          <w:lang w:val="en-US" w:eastAsia="en-US"/>
        </w:rPr>
        <w:t>2</w:t>
      </w:r>
      <w:r w:rsidRPr="003A43CE">
        <w:rPr>
          <w:sz w:val="20"/>
          <w:szCs w:val="20"/>
          <w:lang w:val="en-US" w:eastAsia="en-US"/>
        </w:rPr>
        <w:t>/</w:t>
      </w:r>
      <w:r w:rsidR="00B140FF">
        <w:rPr>
          <w:sz w:val="20"/>
          <w:szCs w:val="20"/>
          <w:lang w:val="en-US" w:eastAsia="en-US"/>
        </w:rPr>
        <w:t>202</w:t>
      </w:r>
      <w:r w:rsidR="00083B32">
        <w:rPr>
          <w:sz w:val="20"/>
          <w:szCs w:val="20"/>
          <w:lang w:val="en-US" w:eastAsia="en-US"/>
        </w:rPr>
        <w:t>3</w:t>
      </w:r>
      <w:r w:rsidRPr="003A43CE">
        <w:rPr>
          <w:sz w:val="20"/>
          <w:szCs w:val="20"/>
          <w:lang w:val="en-US" w:eastAsia="en-US"/>
        </w:rPr>
        <w:t xml:space="preserve">), ev. 2. </w:t>
      </w:r>
      <w:proofErr w:type="spellStart"/>
      <w:r w:rsidRPr="003A43CE">
        <w:rPr>
          <w:sz w:val="20"/>
          <w:szCs w:val="20"/>
          <w:lang w:val="en-US" w:eastAsia="en-US"/>
        </w:rPr>
        <w:t>ročníku</w:t>
      </w:r>
      <w:proofErr w:type="spellEnd"/>
      <w:r w:rsidRPr="003A43CE">
        <w:rPr>
          <w:sz w:val="20"/>
          <w:szCs w:val="20"/>
          <w:lang w:val="en-US" w:eastAsia="en-US"/>
        </w:rPr>
        <w:t xml:space="preserve"> 2,5-letého mag. </w:t>
      </w:r>
      <w:proofErr w:type="spellStart"/>
      <w:r w:rsidRPr="003A43CE">
        <w:rPr>
          <w:sz w:val="20"/>
          <w:szCs w:val="20"/>
          <w:lang w:val="en-US" w:eastAsia="en-US"/>
        </w:rPr>
        <w:t>studia</w:t>
      </w:r>
      <w:proofErr w:type="spellEnd"/>
      <w:r w:rsidRPr="003A43CE">
        <w:rPr>
          <w:sz w:val="20"/>
          <w:szCs w:val="20"/>
          <w:lang w:val="en-US" w:eastAsia="en-US"/>
        </w:rPr>
        <w:t xml:space="preserve"> (Biological Chemistry</w:t>
      </w:r>
      <w:r w:rsidR="003F5F89">
        <w:rPr>
          <w:sz w:val="20"/>
          <w:szCs w:val="20"/>
          <w:lang w:val="en-US" w:eastAsia="en-US"/>
        </w:rPr>
        <w:t xml:space="preserve">, </w:t>
      </w:r>
      <w:proofErr w:type="spellStart"/>
      <w:r w:rsidRPr="003A43CE">
        <w:rPr>
          <w:sz w:val="20"/>
          <w:szCs w:val="20"/>
          <w:lang w:val="en-US" w:eastAsia="en-US"/>
        </w:rPr>
        <w:t>pouze</w:t>
      </w:r>
      <w:proofErr w:type="spellEnd"/>
      <w:r w:rsidRPr="003A43CE">
        <w:rPr>
          <w:sz w:val="20"/>
          <w:szCs w:val="20"/>
          <w:lang w:val="en-US" w:eastAsia="en-US"/>
        </w:rPr>
        <w:t xml:space="preserve"> </w:t>
      </w:r>
      <w:proofErr w:type="spellStart"/>
      <w:r w:rsidRPr="003A43CE">
        <w:rPr>
          <w:sz w:val="20"/>
          <w:szCs w:val="20"/>
          <w:lang w:val="en-US" w:eastAsia="en-US"/>
        </w:rPr>
        <w:t>zahájení</w:t>
      </w:r>
      <w:proofErr w:type="spellEnd"/>
      <w:r w:rsidRPr="003A43CE">
        <w:rPr>
          <w:sz w:val="20"/>
          <w:szCs w:val="20"/>
          <w:lang w:val="en-US" w:eastAsia="en-US"/>
        </w:rPr>
        <w:t xml:space="preserve"> </w:t>
      </w:r>
      <w:proofErr w:type="spellStart"/>
      <w:r w:rsidRPr="003A43CE">
        <w:rPr>
          <w:sz w:val="20"/>
          <w:szCs w:val="20"/>
          <w:lang w:val="en-US" w:eastAsia="en-US"/>
        </w:rPr>
        <w:t>studia</w:t>
      </w:r>
      <w:proofErr w:type="spellEnd"/>
      <w:r w:rsidRPr="003A43CE">
        <w:rPr>
          <w:sz w:val="20"/>
          <w:szCs w:val="20"/>
          <w:lang w:val="en-US" w:eastAsia="en-US"/>
        </w:rPr>
        <w:t xml:space="preserve"> v ZS 20</w:t>
      </w:r>
      <w:r w:rsidR="003B5757">
        <w:rPr>
          <w:sz w:val="20"/>
          <w:szCs w:val="20"/>
          <w:lang w:val="en-US" w:eastAsia="en-US"/>
        </w:rPr>
        <w:t>2</w:t>
      </w:r>
      <w:r w:rsidR="00083B32">
        <w:rPr>
          <w:sz w:val="20"/>
          <w:szCs w:val="20"/>
          <w:lang w:val="en-US" w:eastAsia="en-US"/>
        </w:rPr>
        <w:t>2</w:t>
      </w:r>
      <w:r w:rsidRPr="003A43CE">
        <w:rPr>
          <w:sz w:val="20"/>
          <w:szCs w:val="20"/>
          <w:lang w:val="en-US" w:eastAsia="en-US"/>
        </w:rPr>
        <w:t>/</w:t>
      </w:r>
      <w:r w:rsidR="00B140FF">
        <w:rPr>
          <w:sz w:val="20"/>
          <w:szCs w:val="20"/>
          <w:lang w:val="en-US" w:eastAsia="en-US"/>
        </w:rPr>
        <w:t>202</w:t>
      </w:r>
      <w:r w:rsidR="00083B32">
        <w:rPr>
          <w:sz w:val="20"/>
          <w:szCs w:val="20"/>
          <w:lang w:val="en-US" w:eastAsia="en-US"/>
        </w:rPr>
        <w:t>3</w:t>
      </w:r>
      <w:r w:rsidRPr="003A43CE">
        <w:rPr>
          <w:sz w:val="20"/>
          <w:szCs w:val="20"/>
          <w:lang w:val="en-US" w:eastAsia="en-US"/>
        </w:rPr>
        <w:t>).</w:t>
      </w:r>
    </w:p>
    <w:p w14:paraId="6E378D06" w14:textId="77777777" w:rsidR="003A43CE" w:rsidRDefault="003A43C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8B4A2" w14:textId="77777777" w:rsidR="0061468F" w:rsidRDefault="006146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1B6B" w14:textId="77777777" w:rsidR="0061468F" w:rsidRDefault="006146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AD13" w14:textId="77777777" w:rsidR="0061468F" w:rsidRDefault="006146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4A5717"/>
    <w:multiLevelType w:val="multilevel"/>
    <w:tmpl w:val="02221E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E2D36"/>
    <w:multiLevelType w:val="hybridMultilevel"/>
    <w:tmpl w:val="79FC3380"/>
    <w:lvl w:ilvl="0" w:tplc="732CE4D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5C4"/>
    <w:multiLevelType w:val="multilevel"/>
    <w:tmpl w:val="69E87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37D5E"/>
    <w:multiLevelType w:val="multilevel"/>
    <w:tmpl w:val="C9BCA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CF5B1E"/>
    <w:multiLevelType w:val="multilevel"/>
    <w:tmpl w:val="3A56500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0950D2"/>
    <w:multiLevelType w:val="multilevel"/>
    <w:tmpl w:val="D688E1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8C66A2"/>
    <w:multiLevelType w:val="hybridMultilevel"/>
    <w:tmpl w:val="69E87FA8"/>
    <w:lvl w:ilvl="0" w:tplc="55B8EEA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5D3588"/>
    <w:multiLevelType w:val="hybridMultilevel"/>
    <w:tmpl w:val="D688E148"/>
    <w:lvl w:ilvl="0" w:tplc="5CD851D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4E1825"/>
    <w:multiLevelType w:val="hybridMultilevel"/>
    <w:tmpl w:val="D7F2D826"/>
    <w:lvl w:ilvl="0" w:tplc="4448DA4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E10302"/>
    <w:multiLevelType w:val="hybridMultilevel"/>
    <w:tmpl w:val="3A56500E"/>
    <w:lvl w:ilvl="0" w:tplc="8DB84DC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C2792B"/>
    <w:multiLevelType w:val="hybridMultilevel"/>
    <w:tmpl w:val="93DA833E"/>
    <w:lvl w:ilvl="0" w:tplc="5F6069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9C70AC"/>
    <w:multiLevelType w:val="hybridMultilevel"/>
    <w:tmpl w:val="7F009F7E"/>
    <w:lvl w:ilvl="0" w:tplc="FE1AC62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6050275D"/>
    <w:multiLevelType w:val="hybridMultilevel"/>
    <w:tmpl w:val="1530341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B17C3A"/>
    <w:multiLevelType w:val="multilevel"/>
    <w:tmpl w:val="C472FE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951374"/>
    <w:multiLevelType w:val="hybridMultilevel"/>
    <w:tmpl w:val="02221EBE"/>
    <w:name w:val="WW8Num1"/>
    <w:lvl w:ilvl="0" w:tplc="BD66615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0769995">
    <w:abstractNumId w:val="0"/>
  </w:num>
  <w:num w:numId="2" w16cid:durableId="601570750">
    <w:abstractNumId w:val="11"/>
  </w:num>
  <w:num w:numId="3" w16cid:durableId="134371395">
    <w:abstractNumId w:val="13"/>
  </w:num>
  <w:num w:numId="4" w16cid:durableId="381102232">
    <w:abstractNumId w:val="12"/>
  </w:num>
  <w:num w:numId="5" w16cid:durableId="1279794783">
    <w:abstractNumId w:val="4"/>
  </w:num>
  <w:num w:numId="6" w16cid:durableId="2068138850">
    <w:abstractNumId w:val="14"/>
  </w:num>
  <w:num w:numId="7" w16cid:durableId="22176521">
    <w:abstractNumId w:val="15"/>
  </w:num>
  <w:num w:numId="8" w16cid:durableId="1765371143">
    <w:abstractNumId w:val="1"/>
  </w:num>
  <w:num w:numId="9" w16cid:durableId="559639169">
    <w:abstractNumId w:val="8"/>
  </w:num>
  <w:num w:numId="10" w16cid:durableId="1475761163">
    <w:abstractNumId w:val="6"/>
  </w:num>
  <w:num w:numId="11" w16cid:durableId="991762670">
    <w:abstractNumId w:val="7"/>
  </w:num>
  <w:num w:numId="12" w16cid:durableId="151147112">
    <w:abstractNumId w:val="3"/>
  </w:num>
  <w:num w:numId="13" w16cid:durableId="1958636711">
    <w:abstractNumId w:val="10"/>
  </w:num>
  <w:num w:numId="14" w16cid:durableId="862015972">
    <w:abstractNumId w:val="5"/>
  </w:num>
  <w:num w:numId="15" w16cid:durableId="844899980">
    <w:abstractNumId w:val="9"/>
  </w:num>
  <w:num w:numId="16" w16cid:durableId="1127746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zNzQyMLY0MDayMLBU0lEKTi0uzszPAykwrwUAxwRleSwAAAA="/>
  </w:docVars>
  <w:rsids>
    <w:rsidRoot w:val="00520489"/>
    <w:rsid w:val="00001E5B"/>
    <w:rsid w:val="000049F1"/>
    <w:rsid w:val="00007F1A"/>
    <w:rsid w:val="000142ED"/>
    <w:rsid w:val="00023F62"/>
    <w:rsid w:val="00076579"/>
    <w:rsid w:val="00083B32"/>
    <w:rsid w:val="000A5F7D"/>
    <w:rsid w:val="000B2742"/>
    <w:rsid w:val="000C3560"/>
    <w:rsid w:val="000C78DB"/>
    <w:rsid w:val="000D72D0"/>
    <w:rsid w:val="000E1278"/>
    <w:rsid w:val="00110D69"/>
    <w:rsid w:val="0011554C"/>
    <w:rsid w:val="001331B2"/>
    <w:rsid w:val="00135565"/>
    <w:rsid w:val="00171563"/>
    <w:rsid w:val="00187A1A"/>
    <w:rsid w:val="001916C1"/>
    <w:rsid w:val="0019326A"/>
    <w:rsid w:val="001A460E"/>
    <w:rsid w:val="001A47CD"/>
    <w:rsid w:val="001A784A"/>
    <w:rsid w:val="001B2D40"/>
    <w:rsid w:val="001B7501"/>
    <w:rsid w:val="001E2A5F"/>
    <w:rsid w:val="001F238F"/>
    <w:rsid w:val="002372CD"/>
    <w:rsid w:val="00244071"/>
    <w:rsid w:val="0028200D"/>
    <w:rsid w:val="00290BE3"/>
    <w:rsid w:val="00291534"/>
    <w:rsid w:val="002B37A9"/>
    <w:rsid w:val="002C3BA3"/>
    <w:rsid w:val="002F6A2A"/>
    <w:rsid w:val="00311939"/>
    <w:rsid w:val="003137F5"/>
    <w:rsid w:val="00344345"/>
    <w:rsid w:val="003752F6"/>
    <w:rsid w:val="00376C0C"/>
    <w:rsid w:val="003901CA"/>
    <w:rsid w:val="003A43CE"/>
    <w:rsid w:val="003B5757"/>
    <w:rsid w:val="003F0D62"/>
    <w:rsid w:val="003F19C3"/>
    <w:rsid w:val="003F5F89"/>
    <w:rsid w:val="0040777C"/>
    <w:rsid w:val="00410431"/>
    <w:rsid w:val="00420F89"/>
    <w:rsid w:val="004422D5"/>
    <w:rsid w:val="004445F5"/>
    <w:rsid w:val="00463867"/>
    <w:rsid w:val="004735A9"/>
    <w:rsid w:val="00490D3B"/>
    <w:rsid w:val="004A5F68"/>
    <w:rsid w:val="004D7F2B"/>
    <w:rsid w:val="004E3AEA"/>
    <w:rsid w:val="004F03BA"/>
    <w:rsid w:val="004F55DA"/>
    <w:rsid w:val="00502ED6"/>
    <w:rsid w:val="00507463"/>
    <w:rsid w:val="00520489"/>
    <w:rsid w:val="00536B35"/>
    <w:rsid w:val="00555F5D"/>
    <w:rsid w:val="005712C5"/>
    <w:rsid w:val="00585F52"/>
    <w:rsid w:val="00590112"/>
    <w:rsid w:val="005B2484"/>
    <w:rsid w:val="005B2DE3"/>
    <w:rsid w:val="005B7184"/>
    <w:rsid w:val="005E0BBF"/>
    <w:rsid w:val="005E1603"/>
    <w:rsid w:val="005E75D4"/>
    <w:rsid w:val="0060109B"/>
    <w:rsid w:val="0061468F"/>
    <w:rsid w:val="00625188"/>
    <w:rsid w:val="0062650E"/>
    <w:rsid w:val="006A1CC6"/>
    <w:rsid w:val="006B7061"/>
    <w:rsid w:val="006C098A"/>
    <w:rsid w:val="006C2B63"/>
    <w:rsid w:val="006F2FEF"/>
    <w:rsid w:val="00713A27"/>
    <w:rsid w:val="00723FD2"/>
    <w:rsid w:val="007512EF"/>
    <w:rsid w:val="00757AEE"/>
    <w:rsid w:val="007C3C7B"/>
    <w:rsid w:val="007D438F"/>
    <w:rsid w:val="007F6076"/>
    <w:rsid w:val="007F7AFE"/>
    <w:rsid w:val="008229A1"/>
    <w:rsid w:val="00830982"/>
    <w:rsid w:val="008434B8"/>
    <w:rsid w:val="00843E5D"/>
    <w:rsid w:val="00856DF5"/>
    <w:rsid w:val="00886328"/>
    <w:rsid w:val="008A4515"/>
    <w:rsid w:val="008A4964"/>
    <w:rsid w:val="008B3F9C"/>
    <w:rsid w:val="008C26F7"/>
    <w:rsid w:val="008D0F64"/>
    <w:rsid w:val="008D5277"/>
    <w:rsid w:val="008F5585"/>
    <w:rsid w:val="00902AB1"/>
    <w:rsid w:val="0094418B"/>
    <w:rsid w:val="00946288"/>
    <w:rsid w:val="00967D11"/>
    <w:rsid w:val="00970FF6"/>
    <w:rsid w:val="00975D2F"/>
    <w:rsid w:val="00983BC1"/>
    <w:rsid w:val="00996079"/>
    <w:rsid w:val="009C598F"/>
    <w:rsid w:val="00A353C4"/>
    <w:rsid w:val="00A427FD"/>
    <w:rsid w:val="00A468FC"/>
    <w:rsid w:val="00A53849"/>
    <w:rsid w:val="00A8227E"/>
    <w:rsid w:val="00A96801"/>
    <w:rsid w:val="00A9720E"/>
    <w:rsid w:val="00AE2AC9"/>
    <w:rsid w:val="00AF4851"/>
    <w:rsid w:val="00AF786F"/>
    <w:rsid w:val="00B016FE"/>
    <w:rsid w:val="00B05BF0"/>
    <w:rsid w:val="00B140FF"/>
    <w:rsid w:val="00B26BEE"/>
    <w:rsid w:val="00B522B7"/>
    <w:rsid w:val="00BB4034"/>
    <w:rsid w:val="00BB444C"/>
    <w:rsid w:val="00BB497D"/>
    <w:rsid w:val="00BB61E6"/>
    <w:rsid w:val="00BC6A63"/>
    <w:rsid w:val="00BE3C76"/>
    <w:rsid w:val="00C04384"/>
    <w:rsid w:val="00C04B56"/>
    <w:rsid w:val="00C10DFF"/>
    <w:rsid w:val="00C2373C"/>
    <w:rsid w:val="00C301FD"/>
    <w:rsid w:val="00C442C1"/>
    <w:rsid w:val="00C52206"/>
    <w:rsid w:val="00C7029F"/>
    <w:rsid w:val="00C823C5"/>
    <w:rsid w:val="00C83237"/>
    <w:rsid w:val="00C91B56"/>
    <w:rsid w:val="00C93547"/>
    <w:rsid w:val="00C93D2A"/>
    <w:rsid w:val="00CA6241"/>
    <w:rsid w:val="00CB029D"/>
    <w:rsid w:val="00CB6244"/>
    <w:rsid w:val="00CC3869"/>
    <w:rsid w:val="00CD1F17"/>
    <w:rsid w:val="00D36585"/>
    <w:rsid w:val="00D67FF0"/>
    <w:rsid w:val="00D827CC"/>
    <w:rsid w:val="00D902B9"/>
    <w:rsid w:val="00DD1CB2"/>
    <w:rsid w:val="00DE365B"/>
    <w:rsid w:val="00E2746A"/>
    <w:rsid w:val="00E369C0"/>
    <w:rsid w:val="00E648F8"/>
    <w:rsid w:val="00EA77F8"/>
    <w:rsid w:val="00EB7A21"/>
    <w:rsid w:val="00EC0F01"/>
    <w:rsid w:val="00EC1443"/>
    <w:rsid w:val="00ED2F61"/>
    <w:rsid w:val="00F10AB4"/>
    <w:rsid w:val="00F11104"/>
    <w:rsid w:val="00F41199"/>
    <w:rsid w:val="00F61086"/>
    <w:rsid w:val="00F81F40"/>
    <w:rsid w:val="00FA49B6"/>
    <w:rsid w:val="00FC6F6E"/>
    <w:rsid w:val="00FD3DAA"/>
    <w:rsid w:val="00FD723C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11F3F4C4"/>
  <w15:chartTrackingRefBased/>
  <w15:docId w15:val="{670E8B73-4B5C-4A7B-A25B-FC261B8F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cs-CZ" w:eastAsia="ar-SA"/>
    </w:rPr>
  </w:style>
  <w:style w:type="paragraph" w:styleId="Heading1">
    <w:name w:val="heading 1"/>
    <w:basedOn w:val="Normal"/>
    <w:next w:val="Body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0489"/>
    <w:rPr>
      <w:rFonts w:ascii="Tahoma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76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HTMLPreformattedChar">
    <w:name w:val="HTML Preformatted Char"/>
    <w:link w:val="HTMLPreformatted"/>
    <w:uiPriority w:val="99"/>
    <w:rsid w:val="00376C0C"/>
    <w:rPr>
      <w:rFonts w:ascii="Courier New" w:hAnsi="Courier New" w:cs="Courier New"/>
    </w:rPr>
  </w:style>
  <w:style w:type="character" w:styleId="CommentReference">
    <w:name w:val="annotation reference"/>
    <w:semiHidden/>
    <w:rsid w:val="003F0D62"/>
    <w:rPr>
      <w:sz w:val="16"/>
      <w:szCs w:val="16"/>
    </w:rPr>
  </w:style>
  <w:style w:type="paragraph" w:styleId="CommentText">
    <w:name w:val="annotation text"/>
    <w:basedOn w:val="Normal"/>
    <w:semiHidden/>
    <w:rsid w:val="003F0D6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0D62"/>
    <w:rPr>
      <w:b/>
      <w:bCs/>
    </w:rPr>
  </w:style>
  <w:style w:type="paragraph" w:styleId="FootnoteText">
    <w:name w:val="footnote text"/>
    <w:basedOn w:val="Normal"/>
    <w:semiHidden/>
    <w:rsid w:val="004422D5"/>
    <w:rPr>
      <w:sz w:val="20"/>
      <w:szCs w:val="20"/>
    </w:rPr>
  </w:style>
  <w:style w:type="character" w:styleId="FootnoteReference">
    <w:name w:val="footnote reference"/>
    <w:semiHidden/>
    <w:rsid w:val="004422D5"/>
    <w:rPr>
      <w:vertAlign w:val="superscript"/>
    </w:rPr>
  </w:style>
  <w:style w:type="paragraph" w:styleId="Revision">
    <w:name w:val="Revision"/>
    <w:hidden/>
    <w:uiPriority w:val="99"/>
    <w:semiHidden/>
    <w:rsid w:val="00B140FF"/>
    <w:rPr>
      <w:sz w:val="24"/>
      <w:szCs w:val="24"/>
      <w:lang w:val="cs-CZ" w:eastAsia="ar-SA"/>
    </w:rPr>
  </w:style>
  <w:style w:type="paragraph" w:styleId="Header">
    <w:name w:val="header"/>
    <w:basedOn w:val="Normal"/>
    <w:link w:val="HeaderChar"/>
    <w:uiPriority w:val="99"/>
    <w:unhideWhenUsed/>
    <w:rsid w:val="006146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68F"/>
    <w:rPr>
      <w:sz w:val="24"/>
      <w:szCs w:val="24"/>
      <w:lang w:val="cs-CZ" w:eastAsia="ar-SA"/>
    </w:rPr>
  </w:style>
  <w:style w:type="paragraph" w:styleId="Footer">
    <w:name w:val="footer"/>
    <w:basedOn w:val="Normal"/>
    <w:link w:val="FooterChar"/>
    <w:uiPriority w:val="99"/>
    <w:unhideWhenUsed/>
    <w:rsid w:val="006146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68F"/>
    <w:rPr>
      <w:sz w:val="24"/>
      <w:szCs w:val="24"/>
      <w:lang w:val="cs-CZ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C0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f.jcu.cz/cz/veda-a-vyzkum/grant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veda@prf.jc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da@prf.jcu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SGA</vt:lpstr>
    </vt:vector>
  </TitlesOfParts>
  <Company>Microsoft</Company>
  <LinksUpToDate>false</LinksUpToDate>
  <CharactersWithSpaces>5384</CharactersWithSpaces>
  <SharedDoc>false</SharedDoc>
  <HLinks>
    <vt:vector size="18" baseType="variant">
      <vt:variant>
        <vt:i4>5963812</vt:i4>
      </vt:variant>
      <vt:variant>
        <vt:i4>6</vt:i4>
      </vt:variant>
      <vt:variant>
        <vt:i4>0</vt:i4>
      </vt:variant>
      <vt:variant>
        <vt:i4>5</vt:i4>
      </vt:variant>
      <vt:variant>
        <vt:lpwstr>mailto:veda@prf.jcu.cz</vt:lpwstr>
      </vt:variant>
      <vt:variant>
        <vt:lpwstr/>
      </vt:variant>
      <vt:variant>
        <vt:i4>5963812</vt:i4>
      </vt:variant>
      <vt:variant>
        <vt:i4>3</vt:i4>
      </vt:variant>
      <vt:variant>
        <vt:i4>0</vt:i4>
      </vt:variant>
      <vt:variant>
        <vt:i4>5</vt:i4>
      </vt:variant>
      <vt:variant>
        <vt:lpwstr>mailto:veda@prf.jcu.cz</vt:lpwstr>
      </vt:variant>
      <vt:variant>
        <vt:lpwstr/>
      </vt:variant>
      <vt:variant>
        <vt:i4>6684788</vt:i4>
      </vt:variant>
      <vt:variant>
        <vt:i4>0</vt:i4>
      </vt:variant>
      <vt:variant>
        <vt:i4>0</vt:i4>
      </vt:variant>
      <vt:variant>
        <vt:i4>5</vt:i4>
      </vt:variant>
      <vt:variant>
        <vt:lpwstr>http://www.prf.jcu.cz/veda/granty/sga.html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SGA</dc:title>
  <dc:subject/>
  <dc:creator>plch</dc:creator>
  <cp:keywords/>
  <cp:lastModifiedBy>Štefka Jan doc. RNDr. Ph.D.</cp:lastModifiedBy>
  <cp:revision>9</cp:revision>
  <cp:lastPrinted>2020-11-06T09:28:00Z</cp:lastPrinted>
  <dcterms:created xsi:type="dcterms:W3CDTF">2023-11-02T19:26:00Z</dcterms:created>
  <dcterms:modified xsi:type="dcterms:W3CDTF">2023-11-07T08:12:00Z</dcterms:modified>
</cp:coreProperties>
</file>